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73D9" w14:textId="77777777" w:rsidR="00ED350B" w:rsidRDefault="00ED350B"/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A624F">
        <w:tc>
          <w:tcPr>
            <w:tcW w:w="5670" w:type="dxa"/>
          </w:tcPr>
          <w:p w14:paraId="47F3FA14" w14:textId="77777777" w:rsidR="00666BDD" w:rsidRDefault="00666BDD" w:rsidP="00EA62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7A391D9" w14:textId="77777777" w:rsidR="00A437F1" w:rsidRDefault="00A437F1" w:rsidP="00A43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СУДОВ ВОДНОГО ТРАНСПОРТА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A907138" w:rsidR="00D83E4E" w:rsidRPr="00D83E4E" w:rsidRDefault="00A437F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6A38A7">
            <w:rPr>
              <w:rFonts w:ascii="Times New Roman" w:eastAsia="Arial Unicode MS" w:hAnsi="Times New Roman" w:cs="Times New Roman"/>
              <w:sz w:val="40"/>
              <w:szCs w:val="40"/>
            </w:rPr>
            <w:t>Р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егионального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</w:t>
          </w:r>
          <w:r w:rsidR="00FA175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Ростовской области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705F5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0577B5D" w:rsidR="009B18A2" w:rsidRDefault="00A437F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DA82E7B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DC1C06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6C1733B9" w14:textId="474F7A5F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1C06">
          <w:rPr>
            <w:noProof/>
            <w:webHidden/>
            <w:sz w:val="24"/>
            <w:szCs w:val="24"/>
          </w:rPr>
          <w:t>3</w:t>
        </w:r>
      </w:hyperlink>
    </w:p>
    <w:p w14:paraId="51282BA7" w14:textId="6F6BBC21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005F6">
          <w:rPr>
            <w:rStyle w:val="ae"/>
            <w:noProof/>
            <w:sz w:val="24"/>
            <w:szCs w:val="24"/>
          </w:rPr>
          <w:t>Эксплуатация судов водного транспорта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1C06">
          <w:rPr>
            <w:noProof/>
            <w:webHidden/>
            <w:sz w:val="24"/>
            <w:szCs w:val="24"/>
          </w:rPr>
          <w:t>3</w:t>
        </w:r>
      </w:hyperlink>
    </w:p>
    <w:p w14:paraId="0D1F91CB" w14:textId="273FFEAA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</w:t>
        </w:r>
        <w:r w:rsidR="00DC1C06">
          <w:rPr>
            <w:noProof/>
            <w:webHidden/>
            <w:sz w:val="24"/>
            <w:szCs w:val="24"/>
          </w:rPr>
          <w:t>3</w:t>
        </w:r>
      </w:hyperlink>
    </w:p>
    <w:p w14:paraId="0F28D059" w14:textId="298E3047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13</w:t>
        </w:r>
      </w:hyperlink>
    </w:p>
    <w:p w14:paraId="2BCD9144" w14:textId="4CE0688A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14</w:t>
        </w:r>
      </w:hyperlink>
    </w:p>
    <w:p w14:paraId="084ABA9E" w14:textId="0941F1BB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C1C06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4BAB6652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C1C06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64C3F26" w:rsidR="00A4187F" w:rsidRPr="00A4187F" w:rsidRDefault="00705F5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DC1C06">
          <w:rPr>
            <w:rFonts w:ascii="Times New Roman" w:hAnsi="Times New Roman"/>
            <w:noProof/>
            <w:webHidden/>
            <w:szCs w:val="24"/>
            <w:lang w:val="ru-RU"/>
          </w:rPr>
          <w:t>30</w:t>
        </w:r>
      </w:hyperlink>
    </w:p>
    <w:p w14:paraId="31D141A1" w14:textId="2832C0F9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C1C06" w:rsidRPr="00DC1C06">
          <w:rPr>
            <w:bCs/>
            <w:noProof/>
            <w:webHidden/>
            <w:sz w:val="24"/>
            <w:szCs w:val="24"/>
          </w:rPr>
          <w:t>30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3A73BC1" w:rsidR="00A4187F" w:rsidRPr="00A4187F" w:rsidRDefault="00705F5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DC1C06">
          <w:rPr>
            <w:noProof/>
            <w:webHidden/>
            <w:sz w:val="24"/>
            <w:szCs w:val="24"/>
          </w:rPr>
          <w:fldChar w:fldCharType="begin"/>
        </w:r>
        <w:r w:rsidR="00A4187F" w:rsidRPr="00DC1C06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DC1C06">
          <w:rPr>
            <w:noProof/>
            <w:webHidden/>
            <w:sz w:val="24"/>
            <w:szCs w:val="24"/>
          </w:rPr>
        </w:r>
        <w:r w:rsidR="00A4187F" w:rsidRPr="00DC1C06">
          <w:rPr>
            <w:noProof/>
            <w:webHidden/>
            <w:sz w:val="24"/>
            <w:szCs w:val="24"/>
          </w:rPr>
          <w:fldChar w:fldCharType="separate"/>
        </w:r>
        <w:r w:rsidR="00DC1C06" w:rsidRPr="00DC1C06">
          <w:rPr>
            <w:bCs/>
            <w:noProof/>
            <w:webHidden/>
            <w:sz w:val="24"/>
            <w:szCs w:val="24"/>
          </w:rPr>
          <w:t>30</w:t>
        </w:r>
        <w:r w:rsidR="00A4187F" w:rsidRPr="00DC1C06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AEA4141" w:rsidR="00A4187F" w:rsidRPr="00A4187F" w:rsidRDefault="00705F5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C1C06">
          <w:rPr>
            <w:rFonts w:ascii="Times New Roman" w:hAnsi="Times New Roman"/>
            <w:noProof/>
            <w:webHidden/>
            <w:szCs w:val="24"/>
          </w:rPr>
          <w:t>30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4D187111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B67274" w14:textId="52A7AF72" w:rsidR="00F25927" w:rsidRDefault="00F259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028B2C" w14:textId="086872DD" w:rsidR="00F25927" w:rsidRDefault="00F259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0B341F" w14:textId="412B7F61" w:rsidR="00F25927" w:rsidRDefault="00F259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F8421B" w14:textId="1CF95BC4" w:rsidR="00F25927" w:rsidRDefault="00F25927" w:rsidP="00F2592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25927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542205F" w14:textId="77777777" w:rsidR="008C2D80" w:rsidRPr="00F25927" w:rsidRDefault="008C2D80" w:rsidP="00F2592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906E632" w14:textId="4A897AA9" w:rsidR="00F25927" w:rsidRP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25927">
        <w:rPr>
          <w:rFonts w:ascii="Times New Roman" w:hAnsi="Times New Roman"/>
          <w:bCs/>
          <w:sz w:val="28"/>
          <w:szCs w:val="28"/>
          <w:lang w:val="ru-RU" w:eastAsia="ru-RU"/>
        </w:rPr>
        <w:t xml:space="preserve">ТК – </w:t>
      </w:r>
      <w:r w:rsidRPr="00F25927">
        <w:rPr>
          <w:rFonts w:ascii="Times New Roman" w:hAnsi="Times New Roman"/>
          <w:sz w:val="28"/>
          <w:szCs w:val="28"/>
          <w:lang w:val="ru-RU"/>
        </w:rPr>
        <w:t>Требования компетенции</w:t>
      </w:r>
    </w:p>
    <w:p w14:paraId="1E8FE482" w14:textId="74F4AE09" w:rsid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25927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стандарт</w:t>
      </w:r>
    </w:p>
    <w:p w14:paraId="69C58DE5" w14:textId="176D65EC" w:rsidR="00F25927" w:rsidRP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ЕКТС – </w:t>
      </w:r>
      <w:r w:rsidRPr="00F259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Единый тарифно-квалификационный справочник работ и профессий рабочих</w:t>
      </w:r>
    </w:p>
    <w:p w14:paraId="5AEBD05F" w14:textId="4594373B" w:rsid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ПС-профессиональный стандарт</w:t>
      </w:r>
    </w:p>
    <w:p w14:paraId="6217A06F" w14:textId="297FFB6C" w:rsid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– конкурсное задание</w:t>
      </w:r>
    </w:p>
    <w:p w14:paraId="2DDD30CF" w14:textId="7FDA1CE7" w:rsid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ИЛ-инфраструктурный лист</w:t>
      </w:r>
    </w:p>
    <w:p w14:paraId="6D93BF8E" w14:textId="151721E7" w:rsid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0B124D2" w14:textId="22D1FFD6" w:rsid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6D5078B3" w14:textId="4299AEC4" w:rsidR="00F25927" w:rsidRDefault="00F25927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ГМССБ – глобальная </w:t>
      </w:r>
      <w:r w:rsidR="00A00956">
        <w:rPr>
          <w:rFonts w:ascii="Times New Roman" w:hAnsi="Times New Roman"/>
          <w:bCs/>
          <w:sz w:val="28"/>
          <w:szCs w:val="28"/>
          <w:lang w:val="ru-RU" w:eastAsia="ru-RU"/>
        </w:rPr>
        <w:t xml:space="preserve">морская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система</w:t>
      </w:r>
      <w:r w:rsidR="00A0095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связи при бедствии</w:t>
      </w:r>
    </w:p>
    <w:p w14:paraId="1CD27304" w14:textId="003C0B3C" w:rsidR="00A00956" w:rsidRDefault="00A00956" w:rsidP="00F25927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РЛС-радиолокационные связи</w:t>
      </w:r>
    </w:p>
    <w:p w14:paraId="1A879DB1" w14:textId="71A3D794" w:rsidR="00A00956" w:rsidRPr="00A00956" w:rsidRDefault="00A00956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САРП - </w:t>
      </w:r>
      <w:r w:rsidRPr="00A00956">
        <w:rPr>
          <w:rFonts w:ascii="Times New Roman" w:hAnsi="Times New Roman"/>
          <w:sz w:val="28"/>
          <w:szCs w:val="28"/>
          <w:lang w:val="ru-RU"/>
        </w:rPr>
        <w:t>систем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00956">
        <w:rPr>
          <w:rFonts w:ascii="Times New Roman" w:hAnsi="Times New Roman"/>
          <w:sz w:val="28"/>
          <w:szCs w:val="28"/>
          <w:lang w:val="ru-RU"/>
        </w:rPr>
        <w:t xml:space="preserve"> автоматизированной радиолокационной прокладки</w:t>
      </w:r>
    </w:p>
    <w:p w14:paraId="35924483" w14:textId="65C2238C" w:rsidR="00A00956" w:rsidRPr="00A00956" w:rsidRDefault="00A00956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АИС - </w:t>
      </w:r>
      <w:r w:rsidRPr="005F204B">
        <w:rPr>
          <w:rFonts w:ascii="Times New Roman" w:hAnsi="Times New Roman"/>
          <w:sz w:val="28"/>
          <w:szCs w:val="28"/>
        </w:rPr>
        <w:t>автоматические информационные системы</w:t>
      </w:r>
    </w:p>
    <w:p w14:paraId="63DAA300" w14:textId="471EF2F6" w:rsidR="00A00956" w:rsidRPr="00A00956" w:rsidRDefault="00A00956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СКП - </w:t>
      </w:r>
      <w:r w:rsidRPr="003D586B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  <w:lang w:val="ru-RU"/>
        </w:rPr>
        <w:t>яя</w:t>
      </w:r>
      <w:r w:rsidRPr="003D586B">
        <w:rPr>
          <w:rFonts w:ascii="Times New Roman" w:hAnsi="Times New Roman"/>
          <w:sz w:val="28"/>
          <w:szCs w:val="28"/>
        </w:rPr>
        <w:t xml:space="preserve"> квадратическ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3D586B">
        <w:rPr>
          <w:rFonts w:ascii="Times New Roman" w:hAnsi="Times New Roman"/>
          <w:sz w:val="28"/>
          <w:szCs w:val="28"/>
        </w:rPr>
        <w:t xml:space="preserve"> погрешность</w:t>
      </w:r>
    </w:p>
    <w:p w14:paraId="095BAAA7" w14:textId="2A3F079B" w:rsidR="00A00956" w:rsidRPr="00A00956" w:rsidRDefault="00A00956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МНК – морская навигационная карта</w:t>
      </w:r>
    </w:p>
    <w:p w14:paraId="4F138047" w14:textId="48D7E7FC" w:rsidR="00A00956" w:rsidRPr="008C2D80" w:rsidRDefault="00A00956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УКВ – ультракороткие волны</w:t>
      </w:r>
    </w:p>
    <w:p w14:paraId="1DEB93DA" w14:textId="659A2ECE" w:rsidR="008C2D80" w:rsidRPr="008C2D80" w:rsidRDefault="008C2D80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ЭКНИС - </w:t>
      </w:r>
      <w:r w:rsidRPr="008C2D80">
        <w:rPr>
          <w:rStyle w:val="aff9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электронная картографическая навигационно-информационная система</w:t>
      </w:r>
    </w:p>
    <w:p w14:paraId="670294F6" w14:textId="19125E48" w:rsidR="008C2D80" w:rsidRDefault="008C2D80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ТНВД –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топливный насос высокого давления</w:t>
      </w:r>
    </w:p>
    <w:p w14:paraId="70B7A2A8" w14:textId="2E04A341" w:rsidR="008C2D80" w:rsidRDefault="008C2D80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ВМТ – верхняя мертвая точка</w:t>
      </w:r>
    </w:p>
    <w:p w14:paraId="02F7C324" w14:textId="720A2DEF" w:rsidR="008C2D80" w:rsidRDefault="008C2D80" w:rsidP="00A00956">
      <w:pPr>
        <w:pStyle w:val="bullet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БОП – боевая одежда пожарного</w:t>
      </w:r>
    </w:p>
    <w:p w14:paraId="42BC887A" w14:textId="16E9C4CD" w:rsidR="008C2D80" w:rsidRDefault="008C2D80" w:rsidP="008C2D80">
      <w:pPr>
        <w:pStyle w:val="aff1"/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D80">
        <w:rPr>
          <w:rFonts w:ascii="Times New Roman" w:hAnsi="Times New Roman"/>
          <w:bCs/>
          <w:sz w:val="28"/>
          <w:szCs w:val="28"/>
          <w:lang w:eastAsia="ru-RU"/>
        </w:rPr>
        <w:t xml:space="preserve">ИДА – </w:t>
      </w:r>
      <w:r w:rsidRPr="008C2D80">
        <w:rPr>
          <w:rFonts w:ascii="Times New Roman" w:hAnsi="Times New Roman"/>
          <w:sz w:val="28"/>
          <w:szCs w:val="28"/>
        </w:rPr>
        <w:t>изолирующие дыхательные аппараты</w:t>
      </w:r>
    </w:p>
    <w:p w14:paraId="212FABB7" w14:textId="68B6384C" w:rsidR="00710A7D" w:rsidRDefault="00710A7D" w:rsidP="008C2D80">
      <w:pPr>
        <w:pStyle w:val="aff1"/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ЕГС РФ – единая глубоководная система Российской Федерации</w:t>
      </w:r>
    </w:p>
    <w:p w14:paraId="319AB73E" w14:textId="1A01A33F" w:rsidR="00710A7D" w:rsidRDefault="00710A7D" w:rsidP="008C2D80">
      <w:pPr>
        <w:pStyle w:val="aff1"/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ПРК – перекат</w:t>
      </w:r>
    </w:p>
    <w:p w14:paraId="7C2F0DF0" w14:textId="7C4A77DE" w:rsidR="00710A7D" w:rsidRPr="008C2D80" w:rsidRDefault="00710A7D" w:rsidP="008C2D80">
      <w:pPr>
        <w:pStyle w:val="aff1"/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МАМС – международная ассоциация маячных служб</w:t>
      </w:r>
    </w:p>
    <w:p w14:paraId="3CC280E8" w14:textId="74538FA3" w:rsidR="00F25927" w:rsidRDefault="00F259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BA479E" w14:textId="3E8188E2" w:rsidR="00F25927" w:rsidRDefault="00F259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6D0917" w14:textId="46FC7335" w:rsidR="00F25927" w:rsidRDefault="00F259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DC9B15" w14:textId="76DC6AC4" w:rsidR="00F25927" w:rsidRDefault="00F259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57D7DCE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A437F1">
        <w:rPr>
          <w:rFonts w:ascii="Times New Roman" w:hAnsi="Times New Roman" w:cs="Times New Roman"/>
          <w:sz w:val="28"/>
          <w:szCs w:val="28"/>
        </w:rPr>
        <w:t>«Эксплуатация судов водного транспорта»</w:t>
      </w:r>
      <w:r w:rsidR="00A437F1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A437F1">
        <w:rPr>
          <w:rFonts w:ascii="Times New Roman" w:hAnsi="Times New Roman" w:cs="Times New Roman"/>
          <w:sz w:val="28"/>
          <w:szCs w:val="28"/>
        </w:rPr>
        <w:t>о</w:t>
      </w:r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C11957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</w:t>
      </w:r>
      <w:r w:rsidR="00A437F1">
        <w:rPr>
          <w:rFonts w:ascii="Times New Roman" w:hAnsi="Times New Roman"/>
          <w:sz w:val="24"/>
        </w:rPr>
        <w:t xml:space="preserve">ДАЧ СПЕЦИАЛИСТА ПО КОМПЕТЕНЦИИ </w:t>
      </w:r>
      <w:r w:rsidR="00A437F1">
        <w:rPr>
          <w:rFonts w:ascii="Times New Roman" w:hAnsi="Times New Roman"/>
          <w:szCs w:val="28"/>
        </w:rPr>
        <w:t>«Эксплуатация судов водного транспорта»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437F1" w:rsidRPr="003732A7" w14:paraId="6F2BC5D9" w14:textId="77777777" w:rsidTr="00EA624F">
        <w:tc>
          <w:tcPr>
            <w:tcW w:w="330" w:type="pct"/>
            <w:shd w:val="clear" w:color="auto" w:fill="92D050"/>
            <w:vAlign w:val="center"/>
          </w:tcPr>
          <w:p w14:paraId="3B16BED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A49B97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F1ED5D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37F1" w:rsidRPr="003732A7" w14:paraId="1AA35948" w14:textId="77777777" w:rsidTr="00EA624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52177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5AC6A2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831AAE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7F1" w:rsidRPr="003732A7" w14:paraId="4E2C5DFE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A4F15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BED80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631F3D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CB25BE6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назначение, классификацию и компоновку навигационных карт;</w:t>
            </w:r>
          </w:p>
          <w:p w14:paraId="217C6065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lastRenderedPageBreak/>
              <w:t>судовую коллекцию карт и пособий, их корректуру и учет;</w:t>
            </w:r>
          </w:p>
          <w:p w14:paraId="3B8AD45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5801CD2C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навигационные пособия и руководства для плавания;</w:t>
            </w:r>
          </w:p>
          <w:p w14:paraId="5829059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руководство для плавания в сложных условиях;</w:t>
            </w:r>
          </w:p>
          <w:p w14:paraId="38C7A428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организацию штурманской службы на судах;</w:t>
            </w:r>
          </w:p>
          <w:p w14:paraId="5DF15E8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техническую документацию по обслуживанию и ремонту судового оборудования;</w:t>
            </w:r>
          </w:p>
          <w:p w14:paraId="0FC382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14:paraId="5A6340B1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расписание по тревогам.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B59BF2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070CBD7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1EB34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CFF0F4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5B6B6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навигационные карты;</w:t>
            </w:r>
          </w:p>
          <w:p w14:paraId="4935039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корректуру карт, лоций и других навигационных пособий для плавания;</w:t>
            </w:r>
          </w:p>
          <w:p w14:paraId="11D6E3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рассчитывать элементы прилива с помощью таблиц приливов, составлять график прилива и решать связанные с ним штурманские задачи;</w:t>
            </w:r>
          </w:p>
          <w:p w14:paraId="7BD398A9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чертежи деталей и механизмов;</w:t>
            </w:r>
          </w:p>
          <w:p w14:paraId="7F94966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59" w:lineRule="auto"/>
              <w:ind w:right="75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руководства, пособия, техническую документацию и т.п. для получения необходимой информации;</w:t>
            </w:r>
          </w:p>
          <w:p w14:paraId="025A2BB6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стандартные компьютерные программы, предназначенные для ведения судовой документации;</w:t>
            </w:r>
          </w:p>
          <w:p w14:paraId="584B8D34" w14:textId="77777777" w:rsidR="00A437F1" w:rsidRPr="000244DA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применять правовые акты по обеспечению безопасности судоходства.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74E48C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7CB89DE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48D00C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622724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оборудованием, инструментами и материалами. Соблюдение требований техники безопасности и охраны труда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844E31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37F1" w:rsidRPr="003732A7" w14:paraId="60AF40E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8E29D7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E7FA3E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F77EDE5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правила охраны труда при выполнении технического обслуживания судового оборудования, выполнении ремонтных и такелажных работ.</w:t>
            </w:r>
          </w:p>
          <w:p w14:paraId="76EE4E1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способы расхождения с судами с помощью радиолокатора и средств автоматической радиолокационной прокладки;</w:t>
            </w:r>
          </w:p>
          <w:p w14:paraId="2F35E740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lastRenderedPageBreak/>
              <w:t>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связи: магнитного компаса, гироскопического компаса, спутникового компаса, гироазимута, гиротахометра, лага, эхолота, авторулевого, судового радиолокатора, приемников наземных и космических радионавигационных систем, систем автоматизированной радиолокационной прокладки, приемника автоматической идентификационной системы, аварийных радиобуев, аппаратуры ГМССБ, аппаратуры автоматизированной швартовки крупнотоннажных судов и систем интегрированного ходового мостика;</w:t>
            </w:r>
          </w:p>
          <w:p w14:paraId="41F54C8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основы автоматизации управления движением судна, систему управления рулевым приводом, эксплуатационные процедуры перехода с ручного на автоматическое управление и обратно;</w:t>
            </w:r>
          </w:p>
          <w:p w14:paraId="7A84CAE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правила контроля за судами в портах;</w:t>
            </w:r>
          </w:p>
          <w:p w14:paraId="5369CCAC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роль человеческого фактора;</w:t>
            </w:r>
          </w:p>
          <w:p w14:paraId="1CDDD5F4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ответственность за аварии;</w:t>
            </w:r>
          </w:p>
          <w:p w14:paraId="0565A199" w14:textId="77777777" w:rsidR="00A437F1" w:rsidRPr="005F204B" w:rsidRDefault="00A437F1" w:rsidP="00EA624F">
            <w:pPr>
              <w:pStyle w:val="aff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безопасности при эксплуатации и обслуживании судовой энергетики;</w:t>
            </w:r>
          </w:p>
          <w:p w14:paraId="26F527A7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проектные характеристики материалов, используемых при изготовлении судовой силовой установки и другого судового оборудования;</w:t>
            </w:r>
          </w:p>
          <w:p w14:paraId="25FEE692" w14:textId="77777777" w:rsidR="00A437F1" w:rsidRPr="005F204B" w:rsidRDefault="00A437F1" w:rsidP="00EA624F">
            <w:pPr>
              <w:pStyle w:val="aff8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безопасности при проведении технического обслуживания и ремонта судового оборудования.</w:t>
            </w:r>
          </w:p>
          <w:p w14:paraId="3EE02BA8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устройства спуска и подъема спасательных средств;</w:t>
            </w:r>
          </w:p>
          <w:p w14:paraId="38F7A3D9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 и материалы для выполнения такелажных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55912E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B15E60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5A3B7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A8BBC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3939FB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определять местоположение судна с помощью спутниковых навигационных систем;</w:t>
            </w:r>
          </w:p>
          <w:p w14:paraId="587226DA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эксплуатировать системы дистанционного управления судовой двигательной установки, рулевых и энергетических систем;</w:t>
            </w:r>
          </w:p>
          <w:p w14:paraId="2E495CC7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 xml:space="preserve">управлять радиоэлектронными и техническими системами судовождения и связи в соответствии с правилами эксплуатации, интерпретировать и </w:t>
            </w:r>
            <w:r w:rsidRPr="005F204B">
              <w:rPr>
                <w:rFonts w:ascii="Times New Roman" w:hAnsi="Times New Roman"/>
                <w:sz w:val="28"/>
                <w:szCs w:val="28"/>
              </w:rPr>
              <w:lastRenderedPageBreak/>
              <w:t>обрабатывать информацию, отображаемую этими системами, контролировать исправность и точность систем, самостоятельно осваивать новые типы судовой навигационной аппаратуры по ее техническому описанию;</w:t>
            </w:r>
          </w:p>
          <w:p w14:paraId="4F790121" w14:textId="3AB3B75C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РЛС, САРП, АИС для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изменение курса и скорости других судов, имитировать маневр собственного судна для безопасного расхождения с другими судами;</w:t>
            </w:r>
          </w:p>
          <w:p w14:paraId="702D29B9" w14:textId="4CEF8EE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эффективно и безопасно эксплуатировать оборудование ГМССБ для приема и передачи различной информации, обеспечивающей безопасность мореплавания и коммерческую деятельность судна в условиях нормального распространения радиоволн и в условиях типичных помех;</w:t>
            </w:r>
          </w:p>
          <w:p w14:paraId="0FA69D24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 и измерительное оборудование для разборки и технического обслуживания судовой энергетической установки и другого судового оборудования;</w:t>
            </w:r>
          </w:p>
          <w:p w14:paraId="05E7162B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инструменты, электрическое и электронное измерительное и испытательное оборудование для обнаружения неисправностей и технического обслуживания ремонтных операций;</w:t>
            </w:r>
          </w:p>
          <w:p w14:paraId="0D4A29EB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инструменты, измерительное оборудование, токарные, сверлильные и фрезерные станки, сварочное оборудование для изготовления деталей и ремонта, выполняемого на судне;</w:t>
            </w:r>
          </w:p>
          <w:p w14:paraId="7136DBFC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подбор инструмента и запасных частей для проведения ремонта судовой силовой установки, судового оборудования и систем;</w:t>
            </w:r>
          </w:p>
          <w:p w14:paraId="60A2348D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rFonts w:eastAsia="Times New Roman"/>
                <w:sz w:val="28"/>
                <w:szCs w:val="28"/>
              </w:rPr>
              <w:t>соблюдать меры безопасности при проведении технического обслуживания и ремонтных работ на судне;</w:t>
            </w:r>
          </w:p>
          <w:p w14:paraId="49C6F58A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применять средства и системы пожаротушения;</w:t>
            </w:r>
          </w:p>
          <w:p w14:paraId="70C693AF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средства по борьбе с водой;</w:t>
            </w:r>
          </w:p>
          <w:p w14:paraId="0D1C97A4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 w14:paraId="1CF213D2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lastRenderedPageBreak/>
              <w:t>производить спуск и подъем спасательных и дежурных шлюпок, спасательных плотов;</w:t>
            </w:r>
          </w:p>
          <w:p w14:paraId="0DEF1D55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инструмент и материалы для выполнения такелажных работ;</w:t>
            </w:r>
          </w:p>
          <w:p w14:paraId="294508A4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соблюдать правила охраны труда при выполнении такелажных работ.</w:t>
            </w: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694F59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62FC5183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261BBD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031E44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CF33E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37F1" w:rsidRPr="003732A7" w14:paraId="56EDC85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FED15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C6E49E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43D5EC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21691EC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основные понятия и определения навигации;</w:t>
            </w:r>
          </w:p>
          <w:p w14:paraId="58CDA9A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электронные навигационные карты;</w:t>
            </w:r>
          </w:p>
          <w:p w14:paraId="64F1655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определение направлений и расстояний на картах;</w:t>
            </w:r>
          </w:p>
          <w:p w14:paraId="1BC8E0D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выполнение предварительной прокладки пути судна на картах;</w:t>
            </w:r>
          </w:p>
          <w:p w14:paraId="04668115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6B72C87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графическое и аналитическое счисление пути судна и оценку его точности;</w:t>
            </w:r>
          </w:p>
          <w:p w14:paraId="2D813BC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методы и способы определения места судна визуальными способами с оценкой их точности;</w:t>
            </w:r>
          </w:p>
          <w:p w14:paraId="51DFCE5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мероприятия по обеспечению плавания судна в особых условиях, выбор оптимального маршрута;</w:t>
            </w:r>
          </w:p>
          <w:p w14:paraId="11FC83A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средства навигационного оборудования и ограждений;</w:t>
            </w:r>
          </w:p>
          <w:p w14:paraId="1F545F0A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учет приливно-отливных течений в судовождении;</w:t>
            </w:r>
          </w:p>
          <w:p w14:paraId="02CEB849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физические процессы, происходящие в атмосфере и мировом океане, устройство гидрометеорологических приборов, используемых на судах; влияние гидрометеоусловий на плавание судна, порядок передачи сообщений и систем записи гидрометеорологической информации;</w:t>
            </w:r>
          </w:p>
          <w:p w14:paraId="4F807E1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маневренные характеристики судна;</w:t>
            </w:r>
          </w:p>
          <w:p w14:paraId="0F7233B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влияние работы движителей и других факторов на управляемость судна;</w:t>
            </w:r>
          </w:p>
          <w:p w14:paraId="2B35D70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маневрирование при съемке и постановке судна на якорь, к плавучим швартовым сооружениям; швартовые операции;</w:t>
            </w:r>
          </w:p>
          <w:p w14:paraId="4B871D8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плавание во льдах, буксировку судов, снятие судна с мели, влияние водоизмещения, осадки, дифферента, скорости и запаса воды под килем на диаметр циркуляции и тормозной путь;</w:t>
            </w:r>
          </w:p>
          <w:p w14:paraId="1985ADA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технику ведения радиолокационной прокладки и концепции относительного и истинного движения;</w:t>
            </w:r>
          </w:p>
          <w:p w14:paraId="386383B6" w14:textId="77777777" w:rsidR="00A437F1" w:rsidRPr="003D586B" w:rsidRDefault="00A437F1" w:rsidP="00EA624F">
            <w:pPr>
              <w:ind w:left="385" w:hanging="385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 xml:space="preserve">-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способы маневрирования для предотвращения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ситуации чрезмерного сближения.</w:t>
            </w:r>
          </w:p>
          <w:p w14:paraId="5CC09EC1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497307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72A798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координаты пунктов прихода, разность широт и разность долгот, дальность видимости ориентиров;</w:t>
            </w:r>
          </w:p>
          <w:p w14:paraId="538604E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решать задачи на перевод и исправления курсов и пеленгов;</w:t>
            </w:r>
          </w:p>
          <w:p w14:paraId="5776838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графическое счисление пути судна на карте с учетом поправки лага и циркуляции, дрейфа судна от ветра, сноса судна течением, совместного действия ветра и течения, вести простое и составное аналитическое счисление пути судна;</w:t>
            </w:r>
          </w:p>
          <w:p w14:paraId="78A0D70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прокладку пути судна на карте с определением места визуальными способами и с помощью радиотехнических средств;</w:t>
            </w:r>
          </w:p>
          <w:p w14:paraId="4D66844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ориентироваться в опасностях и особенностях района при плавании вблизи берега и в узкостях;</w:t>
            </w:r>
          </w:p>
          <w:p w14:paraId="70ED9C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производить предварительную прокладку по маршруту перехода;</w:t>
            </w:r>
          </w:p>
          <w:p w14:paraId="66995B8C" w14:textId="0B41C6BC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рассчитывать СКП счислимого и обсервованного места, строить на карте площадь вероятного места нахождения судна;</w:t>
            </w:r>
          </w:p>
          <w:p w14:paraId="2459F8A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гидрометеорологические элементы в результате наблюдений;</w:t>
            </w:r>
          </w:p>
          <w:p w14:paraId="2AA5F7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составлять радиотелеграммы для передачи гидрометеоданных в центры сбора;</w:t>
            </w:r>
          </w:p>
          <w:p w14:paraId="3C144CC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составлять краткосрочные прогнозы в результате анализа параметра наблюдений и их изменения;</w:t>
            </w:r>
          </w:p>
          <w:p w14:paraId="71D33ED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гидрометеоинформацию для обеспечения безопасности плавания;</w:t>
            </w:r>
          </w:p>
          <w:p w14:paraId="501FC827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применять правила несения ходовой и стояночной вахты, осуществлять контроль за выполнением установленных требований, норм и правил, поддержания судна в мореходном состоянии;</w:t>
            </w:r>
          </w:p>
          <w:p w14:paraId="6E4E639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стоять на руле, вести надлежащее наблюдение за судном и окружающей обстановкой,</w:t>
            </w:r>
          </w:p>
          <w:p w14:paraId="504FBFD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опознавать огни, знаки и звуковые сигналы;</w:t>
            </w:r>
          </w:p>
          <w:p w14:paraId="1E7FA49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lastRenderedPageBreak/>
              <w:t>владеть международным стандартным языком в объеме, необходимом для выполнения своих функциональных обязанностей;</w:t>
            </w:r>
          </w:p>
          <w:p w14:paraId="21DA6756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передавать и принимать информацию, в том числе с использованием визуальных сигналов;</w:t>
            </w:r>
          </w:p>
          <w:p w14:paraId="52BB1B5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маневры, в том числе при спасании человека за бортом, постановке на якорь и швартовке;</w:t>
            </w:r>
          </w:p>
          <w:p w14:paraId="6F14D549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управлять судном на мелководье и в узкости, в штормовых условиях, во льдах, при разделении движения, в зонах действия систем разделения движения, с учетом влияния ветра и течения;</w:t>
            </w:r>
          </w:p>
          <w:p w14:paraId="0D4734F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процедуры постановки на якорь и швартовные бочки, швартовки судна к причалу, к судну на якоре или на ходу;</w:t>
            </w:r>
          </w:p>
          <w:p w14:paraId="7FC7299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технику радиолокационной прокладки и концепции относительного и истинного движений, параллельную индексацию;</w:t>
            </w:r>
          </w:p>
          <w:p w14:paraId="169455F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действовать при передаче или получении сигнала бедствия, срочности или безопасности;</w:t>
            </w:r>
          </w:p>
          <w:p w14:paraId="53B3786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требования по безопасной перевозке опасных грузов.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E77F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4600A36D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B2BFB4F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1550500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DD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Эксплуатация и ремонт судовых энергетических установок и другого судового оборудования</w:t>
            </w:r>
            <w:r w:rsidRPr="003D5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ADC238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37F1" w:rsidRPr="003732A7" w14:paraId="00E4F1DF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18A7892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404910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53FC45A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теории двигателей внутреннего сгорания, электрических машин, паровых котлов, систем автоматического регулирования, управления и диагностики;</w:t>
            </w:r>
          </w:p>
          <w:p w14:paraId="6A5C8CDB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элементов судовой энергетической установки, механизмов, систем, электрооборудования;</w:t>
            </w:r>
          </w:p>
          <w:p w14:paraId="7B94976E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по эксплуатации и обслуживанию судовой энергетики и электрооборудования;</w:t>
            </w:r>
          </w:p>
          <w:p w14:paraId="0E824A0E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принцип действия судовых дизелей;</w:t>
            </w:r>
          </w:p>
          <w:p w14:paraId="375FAE90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назначение, конструкцию судовых вспомогательных механизмов, систем и устройств;</w:t>
            </w:r>
          </w:p>
          <w:p w14:paraId="6CB89BFB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устройство и принцип действия электрических машин, трансформаторов, усилителей, выключателей, электроприводов, распределительных систем, сетей, щитов, электростанций, аппаратов контроля нагрузки и </w:t>
            </w: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сигнализации;</w:t>
            </w:r>
          </w:p>
          <w:p w14:paraId="0144EBF1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автоматического регулирования работы судовых энергетических установок;</w:t>
            </w:r>
          </w:p>
          <w:p w14:paraId="4C1C247D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эксплуатационные характеристики судовой силовой установки, оборудования и систем;</w:t>
            </w:r>
          </w:p>
          <w:p w14:paraId="6EB0A221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несения безопасной машинной вахты;</w:t>
            </w:r>
          </w:p>
          <w:p w14:paraId="0948C5AD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ввода в эксплуатацию судовой силовой установки, оборудования и систем после ремонта и проведения рабочих испытаний;</w:t>
            </w:r>
          </w:p>
          <w:p w14:paraId="47D430B9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типичные неисправности судовых энергетических установок.</w:t>
            </w:r>
          </w:p>
          <w:p w14:paraId="325E0FDC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5D933EEA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безопасность судна при несении машинной вахты в различных условиях обстановки;</w:t>
            </w:r>
          </w:p>
          <w:p w14:paraId="74E18899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обслуживать судовые механические системы и их системы управления;</w:t>
            </w:r>
          </w:p>
          <w:p w14:paraId="0B423D83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главные и вспомогательные механизмы судна и их системы управления;</w:t>
            </w:r>
          </w:p>
          <w:p w14:paraId="073E7BAC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электрические преобразователи, генераторы и их системы управления;</w:t>
            </w:r>
          </w:p>
          <w:p w14:paraId="031B27FD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насосы и их системы управления;</w:t>
            </w:r>
          </w:p>
          <w:p w14:paraId="43D9D8B8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контроль выполнения условий и проводить установленные функциональные мероприятия по поддержанию судна в мореходном состоянии;</w:t>
            </w:r>
          </w:p>
          <w:p w14:paraId="175BF373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судовые главные энергетические установки, вспомогательные механизмы и системы и их системы управления;</w:t>
            </w:r>
          </w:p>
          <w:p w14:paraId="3D973CC6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квалифицированное наблюдение за механическим оборудованием и системами, сочетая рекомендации изготовителя и принятые принципы и процедуры несения машинной вахты;</w:t>
            </w:r>
          </w:p>
          <w:p w14:paraId="6E034208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разборку, осмотр, ремонт и сборку судовой силовой установки и другого судового оборудования;</w:t>
            </w:r>
          </w:p>
          <w:p w14:paraId="0E091F66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вводить в эксплуатацию судовую силовую установку, оборудование и системы после ремонта и проведения рабочих испытаний.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065483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44CD9FED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1FA80A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7E7208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плавания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E97F84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37F1" w:rsidRPr="003732A7" w14:paraId="69F1E102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7D310C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CF6D0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509787CE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lastRenderedPageBreak/>
              <w:t>правила обеспечения безопасного расхождения с другими судами на море и внутренних водных путях;</w:t>
            </w:r>
          </w:p>
          <w:p w14:paraId="6041BBE1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навигационные знаки опасности на море и внутренних водных путях;</w:t>
            </w:r>
          </w:p>
          <w:p w14:paraId="54D1A2F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сигналы тревог;</w:t>
            </w:r>
          </w:p>
          <w:p w14:paraId="0965E41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организацию проведения тревог;</w:t>
            </w:r>
          </w:p>
          <w:p w14:paraId="24EBA0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авариях;</w:t>
            </w:r>
          </w:p>
          <w:p w14:paraId="7E882B8F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противопожарной</w:t>
            </w:r>
          </w:p>
          <w:p w14:paraId="48FBF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безопасности на судне;</w:t>
            </w:r>
          </w:p>
          <w:p w14:paraId="05AEA43B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химическую природу пожара;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7DF1D57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 системы пожаротушения на судне;</w:t>
            </w:r>
          </w:p>
          <w:p w14:paraId="6575450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особенности тушения пожаров в различных судовых помещениях;</w:t>
            </w:r>
          </w:p>
          <w:p w14:paraId="5EE6271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индивидуальной защиты;</w:t>
            </w:r>
          </w:p>
          <w:p w14:paraId="3E774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непотопляемости судна;</w:t>
            </w:r>
          </w:p>
          <w:p w14:paraId="015A9F2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методы восстановления остойчивости и спрямления</w:t>
            </w:r>
          </w:p>
          <w:p w14:paraId="0C9931AE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аварийного судна;</w:t>
            </w:r>
          </w:p>
          <w:p w14:paraId="6C1399C1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способы подачи сигналов бедствия;</w:t>
            </w:r>
          </w:p>
          <w:p w14:paraId="46FE79A3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способы выживания на воде;</w:t>
            </w:r>
          </w:p>
          <w:p w14:paraId="2B8D2F7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коллективных и индивидуальных спасательных средств, и их снабжения;</w:t>
            </w:r>
          </w:p>
          <w:p w14:paraId="6262CC7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поиске и спасании;</w:t>
            </w:r>
          </w:p>
          <w:p w14:paraId="034B8C3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044FB5D0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00FEA22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439F04A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468347FA" w14:textId="325BABBD" w:rsidR="00A437F1" w:rsidRDefault="00A437F1" w:rsidP="00EA624F">
            <w:pPr>
              <w:suppressAutoHyphens/>
              <w:ind w:left="385" w:hanging="385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- порядок действий при оказании первой доврачебной помощи при ранениях, поражении электрическим током, утоплении, ожогах, обморожении, переломах, различных видах отравлений.</w:t>
            </w:r>
          </w:p>
          <w:p w14:paraId="356D2C25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3843579E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выполнять мероприятия по обеспечению безопасного расхождения на море и внутренних водных путях;</w:t>
            </w:r>
          </w:p>
          <w:p w14:paraId="0A850984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lastRenderedPageBreak/>
              <w:t>не допускать посадок судна на мель, касания судном плавучих навигационных знаков и других препятствий;</w:t>
            </w:r>
          </w:p>
          <w:p w14:paraId="2CCABA83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действовать при различных авариях;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61F7D9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применять меры защиты и безопасности пассажиров и экипажа в аварийных ситуациях;</w:t>
            </w:r>
          </w:p>
          <w:p w14:paraId="616E2BE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управлять коллективными спасательными средствами;</w:t>
            </w:r>
          </w:p>
          <w:p w14:paraId="5A962DE1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устранять последствия различных аварий;</w:t>
            </w:r>
          </w:p>
          <w:p w14:paraId="4E6AF418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обеспечивать защищенность судна от актов незаконного вмешательства;</w:t>
            </w:r>
          </w:p>
          <w:p w14:paraId="78231103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предотвращать неразрешенный доступ на судно;</w:t>
            </w:r>
          </w:p>
          <w:p w14:paraId="7450873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средств связи;</w:t>
            </w:r>
          </w:p>
          <w:p w14:paraId="505F3A3E" w14:textId="77777777" w:rsidR="00A437F1" w:rsidRPr="002E0034" w:rsidRDefault="00A437F1" w:rsidP="00EA624F">
            <w:pPr>
              <w:suppressAutoHyphens/>
              <w:ind w:left="385" w:hanging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выполнять сердечно-легочную реанимацию, непрямой массаж сердца.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4A3576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0405D260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51EE5A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31F0BB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Такелажные работы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ECD720" w14:textId="77777777" w:rsidR="00A437F1" w:rsidRPr="002E0034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37F1" w:rsidRPr="003732A7" w14:paraId="7DFD1E86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6467FE" w14:textId="77777777" w:rsidR="00A437F1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F6612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2FAD663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14:paraId="5BFF620A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принципы подбора канатов, в зависимости от предполагаемой нагрузки и назначения;</w:t>
            </w:r>
          </w:p>
          <w:p w14:paraId="6F60FDCF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14:paraId="76F5E8C7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bCs/>
                <w:sz w:val="28"/>
                <w:szCs w:val="28"/>
              </w:rPr>
              <w:t>виды, технологию вязания и применение морских узлов.</w:t>
            </w:r>
          </w:p>
          <w:p w14:paraId="52F020CA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126C105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изготавливать из растительных тросов судовое снаряжение;</w:t>
            </w:r>
          </w:p>
          <w:p w14:paraId="26C7BC47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выполнять такелажные работы с тросами: сращивание, клетневание, сплесневание, наложение марок и бензелей, изготовление огонов, заделка коушей, плетение матов, кранцев и легостей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8EB301" w14:textId="77777777" w:rsidR="00A437F1" w:rsidRPr="002E0034" w:rsidRDefault="00A437F1" w:rsidP="00EA624F">
            <w:pPr>
              <w:ind w:left="385" w:hanging="38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вязать узлы: прямой, рифовый, простой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штык, штык со шлагом, выбленочный, беседочный,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двойной беседочный, шкотовый, брамшкотовый, сваечный, удавка и др.</w:t>
            </w:r>
          </w:p>
          <w:p w14:paraId="18760495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29A8C18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E8C95" w14:textId="77777777" w:rsidR="00A437F1" w:rsidRDefault="00A437F1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110DA5F" w14:textId="77777777" w:rsidR="008005F6" w:rsidRDefault="008005F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163E5F36" w:rsidR="00C56A9B" w:rsidRDefault="008005F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</w:t>
      </w:r>
      <w:r w:rsidR="00640E46">
        <w:rPr>
          <w:rFonts w:ascii="Times New Roman" w:hAnsi="Times New Roman"/>
          <w:bCs/>
          <w:i/>
          <w:iCs/>
          <w:sz w:val="28"/>
          <w:szCs w:val="28"/>
          <w:lang w:val="ru-RU"/>
        </w:rPr>
        <w:t>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621" w:type="pct"/>
        <w:jc w:val="center"/>
        <w:tblLook w:val="04A0" w:firstRow="1" w:lastRow="0" w:firstColumn="1" w:lastColumn="0" w:noHBand="0" w:noVBand="1"/>
      </w:tblPr>
      <w:tblGrid>
        <w:gridCol w:w="2052"/>
        <w:gridCol w:w="637"/>
        <w:gridCol w:w="708"/>
        <w:gridCol w:w="637"/>
        <w:gridCol w:w="643"/>
        <w:gridCol w:w="707"/>
        <w:gridCol w:w="707"/>
        <w:gridCol w:w="710"/>
        <w:gridCol w:w="39"/>
        <w:gridCol w:w="2059"/>
      </w:tblGrid>
      <w:tr w:rsidR="00A437F1" w:rsidRPr="00613219" w14:paraId="5CE38078" w14:textId="77777777" w:rsidTr="00EA624F">
        <w:trPr>
          <w:trHeight w:val="1538"/>
          <w:jc w:val="center"/>
        </w:trPr>
        <w:tc>
          <w:tcPr>
            <w:tcW w:w="3843" w:type="pct"/>
            <w:gridSpan w:val="9"/>
            <w:shd w:val="clear" w:color="auto" w:fill="92D050"/>
            <w:vAlign w:val="center"/>
          </w:tcPr>
          <w:p w14:paraId="211DBBE2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57" w:type="pct"/>
            <w:shd w:val="clear" w:color="auto" w:fill="92D050"/>
            <w:vAlign w:val="center"/>
          </w:tcPr>
          <w:p w14:paraId="0CBD7FFB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437F1" w:rsidRPr="00613219" w14:paraId="02705A5D" w14:textId="77777777" w:rsidTr="008005F6">
        <w:trPr>
          <w:trHeight w:val="50"/>
          <w:jc w:val="center"/>
        </w:trPr>
        <w:tc>
          <w:tcPr>
            <w:tcW w:w="1153" w:type="pct"/>
            <w:vMerge w:val="restart"/>
            <w:shd w:val="clear" w:color="auto" w:fill="92D050"/>
            <w:vAlign w:val="center"/>
          </w:tcPr>
          <w:p w14:paraId="1EC475F4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58" w:type="pct"/>
            <w:shd w:val="clear" w:color="auto" w:fill="92D050"/>
            <w:vAlign w:val="center"/>
          </w:tcPr>
          <w:p w14:paraId="71EDDCDE" w14:textId="77777777" w:rsidR="00A437F1" w:rsidRPr="00613219" w:rsidRDefault="00A437F1" w:rsidP="00EA624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4D3F1893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58" w:type="pct"/>
            <w:shd w:val="clear" w:color="auto" w:fill="00B050"/>
            <w:vAlign w:val="center"/>
          </w:tcPr>
          <w:p w14:paraId="089E96D9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1" w:type="pct"/>
            <w:shd w:val="clear" w:color="auto" w:fill="00B050"/>
            <w:vAlign w:val="center"/>
          </w:tcPr>
          <w:p w14:paraId="470DB555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73F2680D" w14:textId="77777777" w:rsidR="00A437F1" w:rsidRPr="00364BEA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Г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358EA353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99" w:type="pct"/>
            <w:shd w:val="clear" w:color="auto" w:fill="00B050"/>
            <w:vAlign w:val="center"/>
          </w:tcPr>
          <w:p w14:paraId="3C1C7082" w14:textId="77777777" w:rsidR="00A437F1" w:rsidRPr="00DF422B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79" w:type="pct"/>
            <w:gridSpan w:val="2"/>
            <w:shd w:val="clear" w:color="auto" w:fill="00B050"/>
            <w:vAlign w:val="center"/>
          </w:tcPr>
          <w:p w14:paraId="2A14FE66" w14:textId="77777777" w:rsidR="00A437F1" w:rsidRPr="00613219" w:rsidRDefault="00A437F1" w:rsidP="00EA624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437F1" w:rsidRPr="00613219" w14:paraId="60C8FC1C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2B4743F4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6806BAE3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98" w:type="pct"/>
            <w:vAlign w:val="center"/>
          </w:tcPr>
          <w:p w14:paraId="653C7FBD" w14:textId="2C05D52E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5CFD575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7E0D8597" w14:textId="2D4845F7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3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7CAE6E4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E08AE8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5E1CCBAF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11BED39E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5,0</w:t>
            </w:r>
          </w:p>
        </w:tc>
      </w:tr>
      <w:tr w:rsidR="00A437F1" w:rsidRPr="00613219" w14:paraId="24138FC0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97CA25B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5D6D2AEA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98" w:type="pct"/>
            <w:vAlign w:val="center"/>
          </w:tcPr>
          <w:p w14:paraId="40143324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61FAC7A4" w14:textId="42399CB3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6CC9B711" w14:textId="2102F9C8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3,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1180F4E0" w14:textId="15B7F641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10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1B3EE5DB" w14:textId="2F9E106F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4,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5704CA0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2,0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6DC7C66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21,0</w:t>
            </w:r>
          </w:p>
        </w:tc>
      </w:tr>
      <w:tr w:rsidR="00A437F1" w:rsidRPr="00613219" w14:paraId="3B0A373C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D7E77EB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17CB2A92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98" w:type="pct"/>
            <w:vAlign w:val="center"/>
          </w:tcPr>
          <w:p w14:paraId="682CDF5B" w14:textId="574A3964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10,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1C81885E" w14:textId="41F73194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10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30593D9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A9D841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37E1D201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6D42542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24A3CD5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20,0</w:t>
            </w:r>
          </w:p>
        </w:tc>
      </w:tr>
      <w:tr w:rsidR="00A437F1" w:rsidRPr="00613219" w14:paraId="489888D7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1F5D975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1FA41D1F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98" w:type="pct"/>
            <w:vAlign w:val="center"/>
          </w:tcPr>
          <w:p w14:paraId="75FDE9E7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2903333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7AD1696C" w14:textId="038BCB96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</w:t>
            </w:r>
            <w:r w:rsidR="00B3027B" w:rsidRPr="00B3027B">
              <w:rPr>
                <w:sz w:val="24"/>
                <w:szCs w:val="24"/>
              </w:rPr>
              <w:t>2</w:t>
            </w:r>
            <w:r w:rsidRPr="00B3027B">
              <w:rPr>
                <w:sz w:val="24"/>
                <w:szCs w:val="24"/>
              </w:rPr>
              <w:t>,0</w:t>
            </w:r>
          </w:p>
        </w:tc>
        <w:tc>
          <w:tcPr>
            <w:tcW w:w="397" w:type="pct"/>
            <w:vAlign w:val="center"/>
          </w:tcPr>
          <w:p w14:paraId="4EC65243" w14:textId="24372186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8</w:t>
            </w:r>
            <w:r w:rsidR="00A437F1" w:rsidRPr="00B3027B">
              <w:rPr>
                <w:sz w:val="24"/>
                <w:szCs w:val="24"/>
              </w:rPr>
              <w:t>,0</w:t>
            </w:r>
          </w:p>
        </w:tc>
        <w:tc>
          <w:tcPr>
            <w:tcW w:w="397" w:type="pct"/>
            <w:vAlign w:val="center"/>
          </w:tcPr>
          <w:p w14:paraId="294EC243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4D7F49B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273C1FB1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20,0</w:t>
            </w:r>
          </w:p>
        </w:tc>
      </w:tr>
      <w:tr w:rsidR="00A437F1" w:rsidRPr="00613219" w14:paraId="54F161BE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EC67B25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3F6F0884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98" w:type="pct"/>
            <w:vAlign w:val="center"/>
          </w:tcPr>
          <w:p w14:paraId="21A69422" w14:textId="128B6A82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6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0E8DB093" w14:textId="42F3AB8A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6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6CBBB12B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7788C08B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544F9380" w14:textId="323DCC00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11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0BDA6AD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5541B60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23,0</w:t>
            </w:r>
          </w:p>
        </w:tc>
      </w:tr>
      <w:tr w:rsidR="00A437F1" w:rsidRPr="00613219" w14:paraId="6EC5328D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4B3F9422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6122BB95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98" w:type="pct"/>
            <w:vAlign w:val="center"/>
          </w:tcPr>
          <w:p w14:paraId="0C833E2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21F48E7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3E0AA128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38D55645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B5B6DA1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2D89AE27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11,</w:t>
            </w:r>
            <w:r w:rsidRPr="00B302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15EAE0F7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11,0</w:t>
            </w:r>
          </w:p>
        </w:tc>
      </w:tr>
      <w:tr w:rsidR="00A437F1" w:rsidRPr="00613219" w14:paraId="69A117BE" w14:textId="77777777" w:rsidTr="008005F6">
        <w:trPr>
          <w:trHeight w:val="50"/>
          <w:jc w:val="center"/>
        </w:trPr>
        <w:tc>
          <w:tcPr>
            <w:tcW w:w="1511" w:type="pct"/>
            <w:gridSpan w:val="2"/>
            <w:shd w:val="clear" w:color="auto" w:fill="00B050"/>
            <w:vAlign w:val="center"/>
          </w:tcPr>
          <w:p w14:paraId="1E314EB9" w14:textId="77777777" w:rsidR="00A437F1" w:rsidRPr="00613219" w:rsidRDefault="00A437F1" w:rsidP="00EA624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64A5E0A7" w14:textId="10EDC33C" w:rsidR="00A437F1" w:rsidRPr="00B3027B" w:rsidRDefault="00A437F1" w:rsidP="00EA624F">
            <w:pPr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4AA85184" w14:textId="1170CC33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14:paraId="364C0F8B" w14:textId="71C48799" w:rsidR="00A437F1" w:rsidRPr="00B3027B" w:rsidRDefault="00A437F1" w:rsidP="00EA624F">
            <w:pPr>
              <w:rPr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1EFD1221" w14:textId="697DA3B6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6DAD2C2A" w14:textId="21B94B64" w:rsidR="00A437F1" w:rsidRPr="00B3027B" w:rsidRDefault="00A437F1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5</w:t>
            </w:r>
            <w:r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7843F98" w14:textId="77777777" w:rsidR="00A437F1" w:rsidRPr="00B3027B" w:rsidRDefault="00A437F1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17887945" w14:textId="77777777" w:rsidR="00A437F1" w:rsidRPr="00B3027B" w:rsidRDefault="00A437F1" w:rsidP="00EA624F">
            <w:pPr>
              <w:jc w:val="center"/>
              <w:rPr>
                <w:b/>
                <w:sz w:val="24"/>
                <w:szCs w:val="24"/>
              </w:rPr>
            </w:pPr>
            <w:r w:rsidRPr="00B3027B">
              <w:rPr>
                <w:b/>
                <w:sz w:val="24"/>
                <w:szCs w:val="24"/>
              </w:rPr>
              <w:t>100,0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0CDE89C6" w14:textId="5583ADD8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437F1" w:rsidRPr="009D04EE" w14:paraId="1B423864" w14:textId="77777777" w:rsidTr="00EA624F">
        <w:tc>
          <w:tcPr>
            <w:tcW w:w="1851" w:type="pct"/>
            <w:gridSpan w:val="2"/>
            <w:shd w:val="clear" w:color="auto" w:fill="92D050"/>
          </w:tcPr>
          <w:p w14:paraId="59F833ED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1ECFA12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7F1" w:rsidRPr="009D04EE" w14:paraId="3B840F3E" w14:textId="77777777" w:rsidTr="00EA624F">
        <w:tc>
          <w:tcPr>
            <w:tcW w:w="282" w:type="pct"/>
            <w:shd w:val="clear" w:color="auto" w:fill="00B050"/>
          </w:tcPr>
          <w:p w14:paraId="567A227A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6898D78" w14:textId="77777777" w:rsidR="00A437F1" w:rsidRPr="00E525A0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Морское судовождение</w:t>
            </w:r>
          </w:p>
        </w:tc>
        <w:tc>
          <w:tcPr>
            <w:tcW w:w="3149" w:type="pct"/>
            <w:shd w:val="clear" w:color="auto" w:fill="auto"/>
          </w:tcPr>
          <w:p w14:paraId="060504B2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0991DAD0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точность выполнения задач по безопасному расхождению судов и графическому счислению с определением местоположения судна</w:t>
            </w:r>
          </w:p>
        </w:tc>
      </w:tr>
      <w:tr w:rsidR="00A437F1" w:rsidRPr="009D04EE" w14:paraId="4858CD82" w14:textId="77777777" w:rsidTr="00B3027B">
        <w:trPr>
          <w:trHeight w:val="860"/>
        </w:trPr>
        <w:tc>
          <w:tcPr>
            <w:tcW w:w="282" w:type="pct"/>
            <w:shd w:val="clear" w:color="auto" w:fill="00B050"/>
          </w:tcPr>
          <w:p w14:paraId="54498168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2F6625A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Судовождение на внутренних водных путях</w:t>
            </w:r>
          </w:p>
        </w:tc>
        <w:tc>
          <w:tcPr>
            <w:tcW w:w="3149" w:type="pct"/>
            <w:shd w:val="clear" w:color="auto" w:fill="auto"/>
          </w:tcPr>
          <w:p w14:paraId="6127DBED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512D0D01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lastRenderedPageBreak/>
              <w:t xml:space="preserve">Оцениваются навыки безопасной проводки судна (состава) по внутренним водным путям в сложных </w:t>
            </w:r>
            <w:r>
              <w:rPr>
                <w:sz w:val="24"/>
                <w:szCs w:val="24"/>
              </w:rPr>
              <w:t xml:space="preserve">путевых </w:t>
            </w:r>
            <w:r w:rsidRPr="001B19D5">
              <w:rPr>
                <w:sz w:val="24"/>
                <w:szCs w:val="24"/>
              </w:rPr>
              <w:t>условиях</w:t>
            </w:r>
          </w:p>
        </w:tc>
      </w:tr>
      <w:tr w:rsidR="00A437F1" w:rsidRPr="009D04EE" w14:paraId="391A6DCB" w14:textId="77777777" w:rsidTr="00EA624F">
        <w:tc>
          <w:tcPr>
            <w:tcW w:w="282" w:type="pct"/>
            <w:shd w:val="clear" w:color="auto" w:fill="00B050"/>
          </w:tcPr>
          <w:p w14:paraId="11D0CE85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28F7313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Техническое обслуживание судовых энергетических установок</w:t>
            </w:r>
          </w:p>
        </w:tc>
        <w:tc>
          <w:tcPr>
            <w:tcW w:w="3149" w:type="pct"/>
            <w:shd w:val="clear" w:color="auto" w:fill="auto"/>
          </w:tcPr>
          <w:p w14:paraId="243E6091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080B6B27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правильность выполнения мероприятий по техническому обслуживанию судовых дизелей, в том числе, точность измерений и результаты регулировок</w:t>
            </w:r>
          </w:p>
        </w:tc>
      </w:tr>
      <w:tr w:rsidR="00A437F1" w:rsidRPr="009D04EE" w14:paraId="630ED5D4" w14:textId="77777777" w:rsidTr="00EA624F">
        <w:tc>
          <w:tcPr>
            <w:tcW w:w="282" w:type="pct"/>
            <w:shd w:val="clear" w:color="auto" w:fill="00B050"/>
          </w:tcPr>
          <w:p w14:paraId="45F2C82E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DF678D6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Ремонт судового оборудования</w:t>
            </w:r>
          </w:p>
        </w:tc>
        <w:tc>
          <w:tcPr>
            <w:tcW w:w="3149" w:type="pct"/>
            <w:shd w:val="clear" w:color="auto" w:fill="auto"/>
          </w:tcPr>
          <w:p w14:paraId="43866157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155117E8" w14:textId="77777777" w:rsidR="00A437F1" w:rsidRPr="004904C5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правильность выполнения мероприятий по ремонту судового оборудования</w:t>
            </w:r>
          </w:p>
        </w:tc>
      </w:tr>
      <w:tr w:rsidR="00A437F1" w:rsidRPr="009D04EE" w14:paraId="0F1841C6" w14:textId="77777777" w:rsidTr="00EA624F">
        <w:tc>
          <w:tcPr>
            <w:tcW w:w="282" w:type="pct"/>
            <w:shd w:val="clear" w:color="auto" w:fill="00B050"/>
          </w:tcPr>
          <w:p w14:paraId="4B2E08D8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01636B6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3149" w:type="pct"/>
            <w:shd w:val="clear" w:color="auto" w:fill="auto"/>
          </w:tcPr>
          <w:p w14:paraId="2F3DC1B4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F3CEB35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скорость и правильность выполнения заданий по </w:t>
            </w:r>
            <w:r>
              <w:rPr>
                <w:sz w:val="24"/>
                <w:szCs w:val="24"/>
              </w:rPr>
              <w:t>борьбе за живучесть судна, действиям в случае оставления судна</w:t>
            </w:r>
            <w:r w:rsidRPr="001B19D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действий по </w:t>
            </w:r>
            <w:r w:rsidRPr="001B19D5">
              <w:rPr>
                <w:sz w:val="24"/>
                <w:szCs w:val="24"/>
              </w:rPr>
              <w:t>оказанию первой помощи пострадавшим</w:t>
            </w:r>
          </w:p>
        </w:tc>
      </w:tr>
      <w:tr w:rsidR="00A437F1" w:rsidRPr="009D04EE" w14:paraId="2ECFFB07" w14:textId="77777777" w:rsidTr="00EA624F">
        <w:tc>
          <w:tcPr>
            <w:tcW w:w="282" w:type="pct"/>
            <w:shd w:val="clear" w:color="auto" w:fill="00B050"/>
          </w:tcPr>
          <w:p w14:paraId="30A0039A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B6E70B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3149" w:type="pct"/>
            <w:shd w:val="clear" w:color="auto" w:fill="auto"/>
          </w:tcPr>
          <w:p w14:paraId="54CA3808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CD47D18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правильность вязания морских узлов и </w:t>
            </w:r>
            <w:r>
              <w:rPr>
                <w:sz w:val="24"/>
                <w:szCs w:val="24"/>
              </w:rPr>
              <w:t>изготовления</w:t>
            </w:r>
            <w:r w:rsidRPr="001B19D5">
              <w:rPr>
                <w:sz w:val="24"/>
                <w:szCs w:val="24"/>
              </w:rPr>
              <w:t xml:space="preserve"> огонов на стальном и синтетическом канатах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D6BB708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987A4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169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F423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AFD820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71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16EB625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я: А, Б, В,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я: Д, 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0"/>
    </w:p>
    <w:p w14:paraId="195D7AC7" w14:textId="77777777" w:rsidR="00EA624F" w:rsidRPr="00EA624F" w:rsidRDefault="00EA624F" w:rsidP="00EA624F">
      <w:pPr>
        <w:spacing w:before="240"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EA62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24F">
        <w:rPr>
          <w:rFonts w:ascii="Times New Roman" w:hAnsi="Times New Roman"/>
          <w:b/>
          <w:sz w:val="28"/>
          <w:szCs w:val="28"/>
        </w:rPr>
        <w:t>Морское судовождение</w:t>
      </w:r>
    </w:p>
    <w:p w14:paraId="394E7AF4" w14:textId="78773AFC" w:rsidR="00C538A9" w:rsidRDefault="00EA624F" w:rsidP="00C538A9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F8ED2AF" w14:textId="2ADB4763" w:rsidR="00EA624F" w:rsidRPr="00C538A9" w:rsidRDefault="00EA624F" w:rsidP="00C538A9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C538A9">
        <w:rPr>
          <w:rFonts w:ascii="Times New Roman" w:hAnsi="Times New Roman"/>
          <w:b w:val="0"/>
          <w:bCs/>
          <w:sz w:val="28"/>
          <w:szCs w:val="28"/>
          <w:lang w:val="ru-RU"/>
        </w:rPr>
        <w:t>Задание выполняется с использованием навигационного тренажера, морских навигационных карт, маневренных планшетов и прокладочного инструмента.</w:t>
      </w:r>
    </w:p>
    <w:p w14:paraId="4A05CBEC" w14:textId="77777777" w:rsidR="00EA624F" w:rsidRPr="00457A88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 xml:space="preserve">А1. </w:t>
      </w:r>
      <w:r>
        <w:rPr>
          <w:rFonts w:ascii="Times New Roman" w:hAnsi="Times New Roman"/>
          <w:b/>
          <w:sz w:val="28"/>
          <w:szCs w:val="28"/>
        </w:rPr>
        <w:t>Предотвращение столкновений судов</w:t>
      </w:r>
    </w:p>
    <w:p w14:paraId="5B6CFF90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заданные параметры движения своего судна (курс/скорость) и два заданных, либо снятых с экрана РЛС, параметра</w:t>
      </w:r>
      <w:r w:rsidRPr="0045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относительного движения цели (пеленг/дистанция)</w:t>
      </w:r>
      <w:r w:rsidRPr="00457A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разницей 6 минут,</w:t>
      </w:r>
      <w:r w:rsidRPr="00457A88">
        <w:rPr>
          <w:rFonts w:ascii="Times New Roman" w:hAnsi="Times New Roman"/>
          <w:sz w:val="28"/>
          <w:szCs w:val="28"/>
        </w:rPr>
        <w:t xml:space="preserve"> Конкурсантам необходимо</w:t>
      </w:r>
      <w:r>
        <w:rPr>
          <w:rFonts w:ascii="Times New Roman" w:hAnsi="Times New Roman"/>
          <w:sz w:val="28"/>
          <w:szCs w:val="28"/>
        </w:rPr>
        <w:t xml:space="preserve"> на маневренном планшете</w:t>
      </w:r>
      <w:r w:rsidRPr="00457A88">
        <w:rPr>
          <w:rFonts w:ascii="Times New Roman" w:hAnsi="Times New Roman"/>
          <w:sz w:val="28"/>
          <w:szCs w:val="28"/>
        </w:rPr>
        <w:t>:</w:t>
      </w:r>
    </w:p>
    <w:p w14:paraId="7F95278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</w:t>
      </w:r>
      <w:r w:rsidRPr="00457A88">
        <w:rPr>
          <w:rFonts w:ascii="Times New Roman" w:hAnsi="Times New Roman"/>
          <w:color w:val="000000"/>
          <w:sz w:val="28"/>
          <w:szCs w:val="28"/>
        </w:rPr>
        <w:t>роизвести расчет кратчайшей дистанции сближения (Д</w:t>
      </w:r>
      <w:r w:rsidRPr="00B16F75">
        <w:rPr>
          <w:rFonts w:ascii="Times New Roman" w:hAnsi="Times New Roman"/>
          <w:color w:val="000000"/>
          <w:sz w:val="24"/>
          <w:szCs w:val="24"/>
        </w:rPr>
        <w:t>кр</w:t>
      </w:r>
      <w:r w:rsidRPr="00457A88">
        <w:rPr>
          <w:rFonts w:ascii="Times New Roman" w:hAnsi="Times New Roman"/>
          <w:color w:val="000000"/>
          <w:sz w:val="28"/>
          <w:szCs w:val="28"/>
        </w:rPr>
        <w:t>);</w:t>
      </w:r>
    </w:p>
    <w:p w14:paraId="181B502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>- произвести расчет времени сближения на кратчайшую дистанцию (Т</w:t>
      </w:r>
      <w:r w:rsidRPr="00B16F75">
        <w:rPr>
          <w:rFonts w:ascii="Times New Roman" w:hAnsi="Times New Roman" w:cs="Times New Roman"/>
          <w:sz w:val="24"/>
          <w:szCs w:val="24"/>
        </w:rPr>
        <w:t>кр</w:t>
      </w:r>
      <w:r w:rsidRPr="00457A88">
        <w:rPr>
          <w:rFonts w:ascii="Times New Roman" w:hAnsi="Times New Roman" w:cs="Times New Roman"/>
          <w:sz w:val="28"/>
          <w:szCs w:val="28"/>
        </w:rPr>
        <w:t>);</w:t>
      </w:r>
    </w:p>
    <w:p w14:paraId="6ADF7CE0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- </w:t>
      </w:r>
      <w:r w:rsidRPr="00457A88">
        <w:rPr>
          <w:rFonts w:ascii="Times New Roman" w:hAnsi="Times New Roman"/>
          <w:sz w:val="28"/>
          <w:szCs w:val="28"/>
        </w:rPr>
        <w:t xml:space="preserve">произвести расчет скорости цели 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1AC695D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произвести расчет курса цели К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4F6FF5C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рассчитать безопасный курс (К</w:t>
      </w:r>
      <w:r w:rsidRPr="00B16F75">
        <w:rPr>
          <w:rFonts w:ascii="Times New Roman" w:hAnsi="Times New Roman"/>
          <w:sz w:val="24"/>
          <w:szCs w:val="24"/>
        </w:rPr>
        <w:t>без</w:t>
      </w:r>
      <w:r w:rsidRPr="00457A88">
        <w:rPr>
          <w:rFonts w:ascii="Times New Roman" w:hAnsi="Times New Roman"/>
          <w:sz w:val="28"/>
          <w:szCs w:val="28"/>
        </w:rPr>
        <w:t>) на расхождение без изменения скорости (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8"/>
          <w:szCs w:val="28"/>
        </w:rPr>
        <w:t>), поворотом вправо (Д</w:t>
      </w:r>
      <w:r w:rsidRPr="00B16F75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8"/>
          <w:szCs w:val="28"/>
        </w:rPr>
        <w:t xml:space="preserve"> = 2 мили);</w:t>
      </w:r>
    </w:p>
    <w:p w14:paraId="1533EF57" w14:textId="18BC62AC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расчет времени возвращения на прежний курс (Т</w:t>
      </w:r>
      <w:r w:rsidRPr="00B16F7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>).</w:t>
      </w:r>
    </w:p>
    <w:p w14:paraId="2537E398" w14:textId="12635A3D" w:rsidR="00401734" w:rsidRDefault="00401734" w:rsidP="004017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734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время выполнения субкритерия – 10 мин. За превышение времени выполнения – общая сумма баллов за субкритерий уменьшается в соответствии со схемой оцен</w:t>
      </w:r>
      <w:r w:rsidR="00316A2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CB5BC9" w14:textId="77777777" w:rsidR="00EA624F" w:rsidRPr="00B43720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>А2. Графическое счисление пути с оп</w:t>
      </w:r>
      <w:r>
        <w:rPr>
          <w:rFonts w:ascii="Times New Roman" w:hAnsi="Times New Roman"/>
          <w:b/>
          <w:sz w:val="28"/>
          <w:szCs w:val="28"/>
        </w:rPr>
        <w:t>ределением местоположения судна</w:t>
      </w:r>
    </w:p>
    <w:p w14:paraId="218D3378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40FC4967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нане</w:t>
      </w:r>
      <w:r w:rsidRPr="007F7633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и на карту точку места снятия судна с якоря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по заданным координатам;</w:t>
      </w:r>
    </w:p>
    <w:p w14:paraId="2998C0D9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выполнить графическое счисление пути судна, в том числе с учетом ветра и течения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42B02CC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заданным скорости судна и </w:t>
      </w:r>
      <w:r w:rsidRPr="007F7633">
        <w:rPr>
          <w:rFonts w:ascii="Times New Roman" w:hAnsi="Times New Roman"/>
          <w:color w:val="000000"/>
          <w:sz w:val="28"/>
          <w:szCs w:val="28"/>
        </w:rPr>
        <w:t>пройденно</w:t>
      </w:r>
      <w:r>
        <w:rPr>
          <w:rFonts w:ascii="Times New Roman" w:hAnsi="Times New Roman"/>
          <w:color w:val="000000"/>
          <w:sz w:val="28"/>
          <w:szCs w:val="28"/>
        </w:rPr>
        <w:t>му расстоянию,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рассчитывать </w:t>
      </w:r>
      <w:r>
        <w:rPr>
          <w:rFonts w:ascii="Times New Roman" w:hAnsi="Times New Roman"/>
          <w:color w:val="000000"/>
          <w:sz w:val="28"/>
          <w:szCs w:val="28"/>
        </w:rPr>
        <w:t>время пути судна, судовое время и отсчет лага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1172E44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>- определять местоположение судна по заданным пеленгам и дистанциям;</w:t>
      </w:r>
    </w:p>
    <w:p w14:paraId="5156BE98" w14:textId="77777777" w:rsidR="00EA624F" w:rsidRPr="005D394B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4B">
        <w:rPr>
          <w:rFonts w:ascii="Times New Roman" w:hAnsi="Times New Roman"/>
          <w:sz w:val="28"/>
          <w:szCs w:val="28"/>
        </w:rPr>
        <w:t>- выполнить переход с карты на карту по координатам</w:t>
      </w:r>
      <w:r w:rsidRPr="005D394B">
        <w:rPr>
          <w:rFonts w:ascii="Times New Roman" w:hAnsi="Times New Roman" w:cs="Times New Roman"/>
          <w:sz w:val="28"/>
          <w:szCs w:val="28"/>
        </w:rPr>
        <w:t>;</w:t>
      </w:r>
    </w:p>
    <w:p w14:paraId="07DAA989" w14:textId="77777777" w:rsidR="00EA624F" w:rsidRPr="005D394B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4B">
        <w:rPr>
          <w:rFonts w:ascii="Times New Roman" w:hAnsi="Times New Roman"/>
          <w:sz w:val="28"/>
          <w:szCs w:val="28"/>
        </w:rPr>
        <w:t>- определить координаты точки прибытия (постановки на якорь);</w:t>
      </w:r>
    </w:p>
    <w:p w14:paraId="6AA697DA" w14:textId="77777777" w:rsidR="00EA624F" w:rsidRPr="005D394B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4B">
        <w:rPr>
          <w:rFonts w:ascii="Times New Roman" w:hAnsi="Times New Roman"/>
          <w:sz w:val="28"/>
          <w:szCs w:val="28"/>
        </w:rPr>
        <w:t>- оформить графическое счисление на морской навигационной карте.</w:t>
      </w:r>
    </w:p>
    <w:p w14:paraId="690CCE32" w14:textId="68EC0FAC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выполнения з</w:t>
      </w:r>
      <w:r w:rsidRPr="00F47513">
        <w:rPr>
          <w:rFonts w:ascii="Times New Roman" w:hAnsi="Times New Roman"/>
          <w:color w:val="000000"/>
          <w:sz w:val="28"/>
          <w:szCs w:val="28"/>
        </w:rPr>
        <w:t>адани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производится навигационная прокладка на морской навигационной карте с </w:t>
      </w:r>
      <w:r w:rsidRPr="00F47513">
        <w:rPr>
          <w:rFonts w:ascii="Times New Roman" w:hAnsi="Times New Roman"/>
          <w:color w:val="000000"/>
          <w:sz w:val="28"/>
          <w:szCs w:val="28"/>
        </w:rPr>
        <w:t>заполнени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47513">
        <w:rPr>
          <w:rFonts w:ascii="Times New Roman" w:hAnsi="Times New Roman"/>
          <w:color w:val="000000"/>
          <w:sz w:val="28"/>
          <w:szCs w:val="28"/>
        </w:rPr>
        <w:t xml:space="preserve"> следующей таблицы:</w:t>
      </w:r>
      <w:r w:rsidR="002C48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FFA466F" w14:textId="48F676D1" w:rsidR="00DC1C06" w:rsidRDefault="00DC1C06" w:rsidP="00DC1C0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tbl>
      <w:tblPr>
        <w:tblStyle w:val="af"/>
        <w:tblW w:w="10207" w:type="dxa"/>
        <w:tblInd w:w="-431" w:type="dxa"/>
        <w:tblLook w:val="04A0" w:firstRow="1" w:lastRow="0" w:firstColumn="1" w:lastColumn="0" w:noHBand="0" w:noVBand="1"/>
      </w:tblPr>
      <w:tblGrid>
        <w:gridCol w:w="756"/>
        <w:gridCol w:w="636"/>
        <w:gridCol w:w="18"/>
        <w:gridCol w:w="582"/>
        <w:gridCol w:w="600"/>
        <w:gridCol w:w="579"/>
        <w:gridCol w:w="717"/>
        <w:gridCol w:w="600"/>
        <w:gridCol w:w="940"/>
        <w:gridCol w:w="816"/>
        <w:gridCol w:w="1007"/>
        <w:gridCol w:w="30"/>
        <w:gridCol w:w="1743"/>
        <w:gridCol w:w="79"/>
        <w:gridCol w:w="566"/>
        <w:gridCol w:w="34"/>
        <w:gridCol w:w="753"/>
      </w:tblGrid>
      <w:tr w:rsidR="003A0EF2" w:rsidRPr="00C538A9" w14:paraId="40C36692" w14:textId="77777777" w:rsidTr="008C4D2A">
        <w:trPr>
          <w:trHeight w:val="382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2B77" w14:textId="77777777" w:rsidR="003A0EF2" w:rsidRPr="00C538A9" w:rsidRDefault="003A0EF2" w:rsidP="008C4D2A">
            <w:pPr>
              <w:ind w:left="2302" w:hanging="2302"/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Графическое счисление пути судна (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ΔГК = _____</w:t>
            </w:r>
            <w:r w:rsidRPr="00C538A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A0EF2" w:rsidRPr="00C538A9" w14:paraId="636136D8" w14:textId="77777777" w:rsidTr="008C4D2A">
        <w:trPr>
          <w:trHeight w:val="3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2CFEC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Т суд.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2F6541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ОЛ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C4442" w14:textId="77777777" w:rsidR="003A0EF2" w:rsidRPr="00C538A9" w:rsidRDefault="003A0EF2" w:rsidP="008C4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ϕ</w:t>
            </w:r>
          </w:p>
          <w:p w14:paraId="06E3630F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C538A9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BEA13" w14:textId="77777777" w:rsidR="003A0EF2" w:rsidRPr="00C538A9" w:rsidRDefault="003A0EF2" w:rsidP="008C4D2A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</w:t>
            </w: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</w:p>
          <w:p w14:paraId="4D2FBA83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(Е)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1304BD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ПУ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995A2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ГКК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E52EC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V</w:t>
            </w:r>
          </w:p>
          <w:p w14:paraId="1B20173B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(уз)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7F0B3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S</w:t>
            </w:r>
            <w:r w:rsidRPr="00C538A9">
              <w:rPr>
                <w:b/>
                <w:sz w:val="24"/>
                <w:szCs w:val="24"/>
              </w:rPr>
              <w:t>л</w:t>
            </w:r>
          </w:p>
          <w:p w14:paraId="4C49DAB1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(миль)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7A612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Т</w:t>
            </w:r>
          </w:p>
          <w:p w14:paraId="658ADE59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(мин)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80E60F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С</w:t>
            </w:r>
          </w:p>
          <w:p w14:paraId="3B068C3D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(невяз.)</w:t>
            </w:r>
          </w:p>
          <w:p w14:paraId="053EE23F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(град.-миль)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3572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Ориентиры</w:t>
            </w:r>
          </w:p>
        </w:tc>
      </w:tr>
      <w:tr w:rsidR="003A0EF2" w:rsidRPr="00C538A9" w14:paraId="5A8575F9" w14:textId="77777777" w:rsidTr="008C4D2A">
        <w:trPr>
          <w:trHeight w:val="48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F3E8" w14:textId="77777777" w:rsidR="003A0EF2" w:rsidRPr="00C538A9" w:rsidRDefault="003A0EF2" w:rsidP="008C4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349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6B7" w14:textId="77777777" w:rsidR="003A0EF2" w:rsidRPr="00C538A9" w:rsidRDefault="003A0EF2" w:rsidP="008C4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33C" w14:textId="77777777" w:rsidR="003A0EF2" w:rsidRPr="00C538A9" w:rsidRDefault="003A0EF2" w:rsidP="008C4D2A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CF2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C30" w14:textId="77777777" w:rsidR="003A0EF2" w:rsidRPr="00C538A9" w:rsidRDefault="003A0EF2" w:rsidP="008C4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30B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361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024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150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3AE7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F0A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46C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Д</w:t>
            </w:r>
          </w:p>
          <w:p w14:paraId="25236925" w14:textId="77777777" w:rsidR="003A0EF2" w:rsidRPr="00C538A9" w:rsidRDefault="003A0EF2" w:rsidP="008C4D2A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(кбт)</w:t>
            </w:r>
          </w:p>
        </w:tc>
      </w:tr>
      <w:tr w:rsidR="003A0EF2" w:rsidRPr="00C538A9" w14:paraId="56F32F09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C0E0" w14:textId="77777777" w:rsidR="003A0EF2" w:rsidRPr="00C538A9" w:rsidRDefault="003A0EF2" w:rsidP="008C4D2A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1. Нанесение на карту точки места снятия судна с якоря по заданным координатам</w:t>
            </w:r>
          </w:p>
        </w:tc>
      </w:tr>
      <w:tr w:rsidR="003A0EF2" w:rsidRPr="00C538A9" w14:paraId="32F8AF27" w14:textId="77777777" w:rsidTr="008C4D2A">
        <w:trPr>
          <w:trHeight w:val="421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60480E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2E7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0604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A89F6B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</w:tr>
      <w:tr w:rsidR="003A0EF2" w:rsidRPr="00C538A9" w14:paraId="64DB04DD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3893" w14:textId="77777777" w:rsidR="003A0EF2" w:rsidRPr="00C538A9" w:rsidRDefault="003A0EF2" w:rsidP="008C4D2A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2. Графическое счисление пути судна (не менее 2-х курсов, без учета дрейфа и течения), расчет времени пути, судового времени и отсчета лага</w:t>
            </w:r>
          </w:p>
        </w:tc>
      </w:tr>
      <w:tr w:rsidR="003A0EF2" w:rsidRPr="00C538A9" w14:paraId="177F97FA" w14:textId="77777777" w:rsidTr="008C4D2A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8B9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2F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00,0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E8CC14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ED64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CBCD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535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D83E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9FB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28C7A3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</w:tr>
      <w:tr w:rsidR="003A0EF2" w:rsidRPr="00C538A9" w14:paraId="6AC1F410" w14:textId="77777777" w:rsidTr="008C4D2A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A8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D3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C5E5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A44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992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7D1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77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5942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0F11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</w:tr>
      <w:tr w:rsidR="003A0EF2" w:rsidRPr="00C538A9" w14:paraId="4487378B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F171" w14:textId="77777777" w:rsidR="003A0EF2" w:rsidRPr="00C538A9" w:rsidRDefault="003A0EF2" w:rsidP="008C4D2A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3. Определение координат места судна по двум пеленгам, определение невязки</w:t>
            </w:r>
          </w:p>
        </w:tc>
      </w:tr>
      <w:tr w:rsidR="003A0EF2" w:rsidRPr="00C538A9" w14:paraId="4BF0A55B" w14:textId="77777777" w:rsidTr="008C4D2A">
        <w:trPr>
          <w:trHeight w:val="441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6AB1E1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CB2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2B1D26E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716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6CEA0FF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73ACF4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0340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24EC9CB2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289D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E19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D79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3A0EF2" w:rsidRPr="00C538A9" w14:paraId="38110BF4" w14:textId="77777777" w:rsidTr="008C4D2A">
        <w:trPr>
          <w:trHeight w:val="419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644E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2C8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275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F724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23D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26E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FE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51E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3A0EF2" w:rsidRPr="00C538A9" w14:paraId="1DA92F64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5122" w14:textId="77777777" w:rsidR="003A0EF2" w:rsidRPr="00C538A9" w:rsidRDefault="003A0EF2" w:rsidP="008C4D2A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4. Графическое счисление пути судна (не менее 2-х курсов, с учетом ветра,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), расчет времени пути, судового времени и отсчета лага</w:t>
            </w:r>
          </w:p>
        </w:tc>
      </w:tr>
      <w:tr w:rsidR="003A0EF2" w:rsidRPr="00C538A9" w14:paraId="72E2545D" w14:textId="77777777" w:rsidTr="008C4D2A">
        <w:trPr>
          <w:trHeight w:val="4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BEF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9C9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C6BA74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CD4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905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DCE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7AD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E34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EFA03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</w:tr>
      <w:tr w:rsidR="003A0EF2" w:rsidRPr="00C538A9" w14:paraId="2F055056" w14:textId="77777777" w:rsidTr="008C4D2A">
        <w:trPr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3A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032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9FE8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3091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07B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A811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5D1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EAE5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4755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</w:tr>
      <w:tr w:rsidR="003A0EF2" w:rsidRPr="00C538A9" w14:paraId="4AAB27B5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BF84" w14:textId="77777777" w:rsidR="003A0EF2" w:rsidRPr="00C538A9" w:rsidRDefault="003A0EF2" w:rsidP="008C4D2A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5. Определение координат места судна по двум дистанциям, определение невязки</w:t>
            </w:r>
          </w:p>
        </w:tc>
      </w:tr>
      <w:tr w:rsidR="003A0EF2" w:rsidRPr="00C538A9" w14:paraId="7291D260" w14:textId="77777777" w:rsidTr="008C4D2A">
        <w:trPr>
          <w:trHeight w:val="373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1F353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D02D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4DC453F2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3FA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32F7FA95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54E4FE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CD53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768EB61A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230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0743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576E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3A0EF2" w:rsidRPr="00C538A9" w14:paraId="07AD6B3E" w14:textId="77777777" w:rsidTr="008C4D2A">
        <w:trPr>
          <w:trHeight w:val="309"/>
        </w:trPr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40AEA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739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547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66D140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2DB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D6D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5C55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724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3A0EF2" w:rsidRPr="00C538A9" w14:paraId="76CAA6DD" w14:textId="77777777" w:rsidTr="008C4D2A">
        <w:trPr>
          <w:trHeight w:val="596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CE9D" w14:textId="77777777" w:rsidR="003A0EF2" w:rsidRPr="00C538A9" w:rsidRDefault="003A0EF2" w:rsidP="008C4D2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6. Графическое счисление пути судна (не менее 2-х курсов, с учетом течения,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17BE3381" w14:textId="77777777" w:rsidR="003A0EF2" w:rsidRPr="00C538A9" w:rsidRDefault="003A0EF2" w:rsidP="008C4D2A">
            <w:pPr>
              <w:jc w:val="both"/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 _____ уз), расчет времени пути, судового времени и отсчета лага</w:t>
            </w:r>
          </w:p>
        </w:tc>
      </w:tr>
      <w:tr w:rsidR="003A0EF2" w:rsidRPr="00C538A9" w14:paraId="3D6AD673" w14:textId="77777777" w:rsidTr="008C4D2A">
        <w:trPr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65A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34D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6D5FF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7F9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9D2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83E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E26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2EA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B7C76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</w:tr>
      <w:tr w:rsidR="003A0EF2" w:rsidRPr="00C538A9" w14:paraId="16D64A09" w14:textId="77777777" w:rsidTr="008C4D2A">
        <w:trPr>
          <w:trHeight w:val="4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CD9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lastRenderedPageBreak/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306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42AD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BD7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72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FDD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E630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AB6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B3F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</w:tr>
      <w:tr w:rsidR="003A0EF2" w:rsidRPr="00C538A9" w14:paraId="5DA8EA29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ECF3" w14:textId="77777777" w:rsidR="003A0EF2" w:rsidRPr="00C538A9" w:rsidRDefault="003A0EF2" w:rsidP="008C4D2A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lastRenderedPageBreak/>
              <w:t>7. Определение координат места судна по пеленгу и дистанции, определение невязки, переход на другую карту</w:t>
            </w:r>
          </w:p>
        </w:tc>
      </w:tr>
      <w:tr w:rsidR="003A0EF2" w:rsidRPr="00C538A9" w14:paraId="29C463A6" w14:textId="77777777" w:rsidTr="008C4D2A">
        <w:trPr>
          <w:trHeight w:val="377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2C167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987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6CF3E0C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FA13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0440855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483DA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B2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3E20C4E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DAC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839E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2C40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3A0EF2" w:rsidRPr="00C538A9" w14:paraId="36320BE6" w14:textId="77777777" w:rsidTr="008C4D2A">
        <w:trPr>
          <w:trHeight w:val="322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AD52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0B6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B93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7EDA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321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DBF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C823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0A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3A0EF2" w:rsidRPr="00C538A9" w14:paraId="339F9CAD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424F" w14:textId="77777777" w:rsidR="003A0EF2" w:rsidRPr="00C538A9" w:rsidRDefault="003A0EF2" w:rsidP="008C4D2A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8. </w:t>
            </w:r>
            <w:r w:rsidRPr="00C538A9">
              <w:rPr>
                <w:b/>
                <w:color w:val="000000"/>
                <w:sz w:val="24"/>
                <w:szCs w:val="24"/>
              </w:rPr>
              <w:t>Графическое счисление пути судна (не менее 2-х курсов,</w:t>
            </w:r>
            <w:r>
              <w:rPr>
                <w:b/>
                <w:color w:val="000000"/>
                <w:sz w:val="24"/>
                <w:szCs w:val="24"/>
              </w:rPr>
              <w:t xml:space="preserve"> с одновременным учетов ветра и течения</w:t>
            </w:r>
            <w:r w:rsidRPr="00C538A9">
              <w:rPr>
                <w:b/>
                <w:color w:val="000000"/>
                <w:sz w:val="24"/>
                <w:szCs w:val="24"/>
              </w:rPr>
              <w:t>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</w:t>
            </w:r>
            <w:r>
              <w:rPr>
                <w:b/>
                <w:color w:val="000000"/>
                <w:sz w:val="24"/>
                <w:szCs w:val="24"/>
              </w:rPr>
              <w:t xml:space="preserve"> _______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 уз), расчет времени пути, судового времени и отсчета лага</w:t>
            </w:r>
          </w:p>
        </w:tc>
      </w:tr>
      <w:tr w:rsidR="003A0EF2" w:rsidRPr="00C538A9" w14:paraId="26ED8954" w14:textId="77777777" w:rsidTr="008C4D2A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79B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CF73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1F6AC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6C2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B4F2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5D0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1A2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3BFD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540918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</w:tr>
      <w:tr w:rsidR="003A0EF2" w:rsidRPr="00C538A9" w14:paraId="4E693C1E" w14:textId="77777777" w:rsidTr="008C4D2A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2A6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089C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3C4A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B7C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1F6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025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C5D5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4A61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4874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</w:tr>
      <w:tr w:rsidR="003A0EF2" w:rsidRPr="00C538A9" w14:paraId="0A554E1E" w14:textId="77777777" w:rsidTr="008C4D2A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2AA8" w14:textId="77777777" w:rsidR="003A0EF2" w:rsidRPr="00C538A9" w:rsidRDefault="003A0EF2" w:rsidP="008C4D2A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9. Определение времени прибытия и координат места постановки судна на якорь по двум пеленгам, </w:t>
            </w:r>
            <w:r w:rsidRPr="00C538A9">
              <w:rPr>
                <w:b/>
                <w:color w:val="000000"/>
                <w:sz w:val="24"/>
                <w:szCs w:val="24"/>
              </w:rPr>
              <w:t>определение невязки</w:t>
            </w:r>
          </w:p>
        </w:tc>
      </w:tr>
      <w:tr w:rsidR="003A0EF2" w:rsidRPr="00C538A9" w14:paraId="243A4A18" w14:textId="77777777" w:rsidTr="008C4D2A">
        <w:trPr>
          <w:trHeight w:val="35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9BA2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4A395B4F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E2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23A1699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7AE9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30E3E0D6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4152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6317AD85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68B324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2E2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</w:p>
          <w:p w14:paraId="5BD0E30A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20B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0EA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0A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3A0EF2" w:rsidRPr="00C538A9" w14:paraId="014FC6BC" w14:textId="77777777" w:rsidTr="008C4D2A">
        <w:trPr>
          <w:trHeight w:val="33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545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E02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29B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0C4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14F4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0F5" w14:textId="77777777" w:rsidR="003A0EF2" w:rsidRPr="00C538A9" w:rsidRDefault="003A0EF2" w:rsidP="008C4D2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E950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6187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4C1E" w14:textId="77777777" w:rsidR="003A0EF2" w:rsidRPr="00C538A9" w:rsidRDefault="003A0EF2" w:rsidP="008C4D2A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</w:tbl>
    <w:p w14:paraId="1260C9C0" w14:textId="77777777" w:rsidR="008005F6" w:rsidRDefault="008005F6" w:rsidP="00EA624F">
      <w:pPr>
        <w:pStyle w:val="Doctitle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E3BFD5C" w14:textId="58175690" w:rsidR="00EA624F" w:rsidRPr="006974F5" w:rsidRDefault="00EA624F" w:rsidP="00EA624F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u w:val="single"/>
          <w:lang w:val="ru-RU"/>
        </w:rPr>
      </w:pPr>
      <w:r w:rsidRPr="00F4751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Примечание: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задачи, поставленные в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задании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корректируются, в зависимости от выбранной навигационной карты, и выбранного пути движения судна, без изменения сути указанного задания и его формы.</w:t>
      </w:r>
    </w:p>
    <w:p w14:paraId="3222E64C" w14:textId="77777777" w:rsidR="00C538A9" w:rsidRDefault="00C538A9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37A93" w14:textId="6AD2C029" w:rsidR="00EA624F" w:rsidRPr="00EA624F" w:rsidRDefault="00EA624F" w:rsidP="00EA624F">
      <w:pPr>
        <w:pStyle w:val="Doctitle"/>
        <w:jc w:val="both"/>
        <w:rPr>
          <w:sz w:val="28"/>
          <w:szCs w:val="28"/>
          <w:lang w:val="ru-RU"/>
        </w:rPr>
      </w:pPr>
      <w:r w:rsidRPr="00EA624F">
        <w:rPr>
          <w:rFonts w:ascii="Times New Roman" w:hAnsi="Times New Roman"/>
          <w:sz w:val="28"/>
          <w:szCs w:val="28"/>
          <w:lang w:val="ru-RU"/>
        </w:rPr>
        <w:t>Модуль Б: Судовождение на внутренних водных путях</w:t>
      </w:r>
    </w:p>
    <w:p w14:paraId="2F325689" w14:textId="1E43FC36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92E866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На одном из мостиков навигационного тренажера Конкурсантам необходимо:</w:t>
      </w:r>
    </w:p>
    <w:p w14:paraId="48E820C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включить и настроить УКВ-радиостанцию на рабочем канале;</w:t>
      </w:r>
    </w:p>
    <w:p w14:paraId="0C3F0F1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 условиях ограниченной видимости, включить и настроить РЛС и ходовые огни;</w:t>
      </w:r>
    </w:p>
    <w:p w14:paraId="6A32F584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одиночное судно или </w:t>
      </w:r>
      <w:r>
        <w:rPr>
          <w:rFonts w:ascii="Times New Roman" w:hAnsi="Times New Roman"/>
          <w:sz w:val="28"/>
          <w:szCs w:val="28"/>
        </w:rPr>
        <w:t>состав судов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по заданному участку реки вниз по течению, в </w:t>
      </w:r>
      <w:r>
        <w:rPr>
          <w:rFonts w:ascii="Times New Roman" w:hAnsi="Times New Roman"/>
          <w:color w:val="000000"/>
          <w:sz w:val="28"/>
          <w:szCs w:val="28"/>
        </w:rPr>
        <w:t>светлое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заданном месте произвести оборот и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судно </w:t>
      </w:r>
      <w:r w:rsidRPr="00E75ECC">
        <w:rPr>
          <w:rFonts w:ascii="Times New Roman" w:hAnsi="Times New Roman"/>
          <w:sz w:val="28"/>
          <w:szCs w:val="28"/>
        </w:rPr>
        <w:t>(состав)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вверх по течению, по этому же участку, в </w:t>
      </w:r>
      <w:r>
        <w:rPr>
          <w:rFonts w:ascii="Times New Roman" w:hAnsi="Times New Roman"/>
          <w:color w:val="000000"/>
          <w:sz w:val="28"/>
          <w:szCs w:val="28"/>
        </w:rPr>
        <w:t>темн</w:t>
      </w:r>
      <w:r w:rsidRPr="00E75ECC">
        <w:rPr>
          <w:rFonts w:ascii="Times New Roman" w:hAnsi="Times New Roman"/>
          <w:color w:val="000000"/>
          <w:sz w:val="28"/>
          <w:szCs w:val="28"/>
        </w:rPr>
        <w:t>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E75ECC">
        <w:rPr>
          <w:rFonts w:ascii="Times New Roman" w:hAnsi="Times New Roman"/>
          <w:color w:val="000000"/>
          <w:sz w:val="28"/>
          <w:szCs w:val="28"/>
        </w:rPr>
        <w:t>в условиях ограниченной видимости (туман, видимость не более 100 м),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не допуская </w:t>
      </w:r>
      <w:r>
        <w:rPr>
          <w:rFonts w:ascii="Times New Roman" w:hAnsi="Times New Roman"/>
          <w:color w:val="000000"/>
          <w:sz w:val="28"/>
          <w:szCs w:val="28"/>
        </w:rPr>
        <w:t xml:space="preserve">столкновений с другими судами, </w:t>
      </w:r>
      <w:r w:rsidRPr="00E75ECC">
        <w:rPr>
          <w:rFonts w:ascii="Times New Roman" w:hAnsi="Times New Roman"/>
          <w:color w:val="000000"/>
          <w:sz w:val="28"/>
          <w:szCs w:val="28"/>
        </w:rPr>
        <w:t>посадок на мель, касания плавучих навигационных знаков и других препятствий, с учетом наличия ветра и неправильных (свальных, прижимных, затяжных) течений;</w:t>
      </w:r>
    </w:p>
    <w:p w14:paraId="4001B513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lastRenderedPageBreak/>
        <w:t>-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объявлять по УКВ - связи о местоположении и направлении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>судна;</w:t>
      </w:r>
    </w:p>
    <w:p w14:paraId="1C8C77DD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использовать звуковую сигнализацию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 и движению по нему</w:t>
      </w:r>
      <w:r w:rsidRPr="00E75ECC">
        <w:rPr>
          <w:rFonts w:ascii="Times New Roman" w:hAnsi="Times New Roman"/>
          <w:color w:val="000000"/>
          <w:sz w:val="28"/>
          <w:szCs w:val="28"/>
        </w:rPr>
        <w:t>;</w:t>
      </w:r>
    </w:p>
    <w:p w14:paraId="53DF2A95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осуществлять расхождение со встречными судами;</w:t>
      </w:r>
    </w:p>
    <w:p w14:paraId="3371730B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правильно выбрать место оборота с учетом течения, границ рейда и судового хода;</w:t>
      </w:r>
    </w:p>
    <w:p w14:paraId="2257297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Pr="00B43720">
        <w:rPr>
          <w:rFonts w:ascii="Times New Roman" w:hAnsi="Times New Roman"/>
          <w:color w:val="000000"/>
          <w:sz w:val="28"/>
          <w:szCs w:val="28"/>
        </w:rPr>
        <w:t>объявить по УКВ-радиосвязи о намерении выполнять оборот и использовать звуковую сигнализацию;</w:t>
      </w:r>
    </w:p>
    <w:p w14:paraId="04DE841D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выполнить оборот в пределах судового хода и границ рейда;</w:t>
      </w:r>
    </w:p>
    <w:p w14:paraId="677F03C1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правильно выбрать место якорной стоянки за пределами судового хода для постановки </w:t>
      </w:r>
      <w:r>
        <w:rPr>
          <w:rFonts w:ascii="Times New Roman" w:hAnsi="Times New Roman"/>
          <w:color w:val="000000"/>
          <w:sz w:val="28"/>
          <w:szCs w:val="28"/>
        </w:rPr>
        <w:t>судна (</w:t>
      </w:r>
      <w:r w:rsidRPr="00B43720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на два носовых якоря;</w:t>
      </w:r>
    </w:p>
    <w:p w14:paraId="0EBFFE4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глубину в месте якорной стоянки и необходимую длину якорной цепи к отдаче, отдать якоря;</w:t>
      </w:r>
    </w:p>
    <w:p w14:paraId="768B74C2" w14:textId="77777777" w:rsidR="00EA624F" w:rsidRPr="00A52F17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F17">
        <w:rPr>
          <w:rFonts w:ascii="Times New Roman" w:hAnsi="Times New Roman"/>
          <w:color w:val="000000"/>
          <w:sz w:val="28"/>
          <w:szCs w:val="28"/>
        </w:rPr>
        <w:t>- правильно уложить якоря на грунт (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первым - </w:t>
      </w:r>
      <w:r w:rsidRPr="00A52F17">
        <w:rPr>
          <w:rFonts w:ascii="Times New Roman" w:hAnsi="Times New Roman"/>
          <w:color w:val="000000"/>
          <w:sz w:val="28"/>
          <w:szCs w:val="28"/>
        </w:rPr>
        <w:t>якорь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ближний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судовому ходу, не допус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перекрещивания якорных цепей)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F0B3DC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цепи, погас</w:t>
      </w:r>
      <w:r>
        <w:rPr>
          <w:rFonts w:ascii="Times New Roman" w:hAnsi="Times New Roman"/>
          <w:color w:val="000000"/>
          <w:sz w:val="28"/>
          <w:szCs w:val="28"/>
        </w:rPr>
        <w:t>ить инерцию и остановить судно (состав);</w:t>
      </w:r>
    </w:p>
    <w:p w14:paraId="4D4E96B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ходе выполнения задания соблюдать Правила плавания судов по внутренним водным путям.</w:t>
      </w:r>
    </w:p>
    <w:p w14:paraId="5AF9FCD8" w14:textId="77777777" w:rsidR="00EA624F" w:rsidRDefault="00EA624F" w:rsidP="00EA624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720"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365D40B" w14:textId="6F11A261" w:rsidR="00EA624F" w:rsidRPr="00544F34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F34">
        <w:rPr>
          <w:rFonts w:ascii="Times New Roman" w:hAnsi="Times New Roman"/>
          <w:color w:val="000000"/>
          <w:sz w:val="28"/>
          <w:szCs w:val="28"/>
        </w:rPr>
        <w:t xml:space="preserve">- участок реки и тип судна </w:t>
      </w:r>
      <w:r>
        <w:rPr>
          <w:rFonts w:ascii="Times New Roman" w:hAnsi="Times New Roman"/>
          <w:color w:val="000000"/>
          <w:sz w:val="28"/>
          <w:szCs w:val="28"/>
        </w:rPr>
        <w:t xml:space="preserve">(состава) 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определяют эксперты, </w:t>
      </w:r>
      <w:r>
        <w:rPr>
          <w:rFonts w:ascii="Times New Roman" w:hAnsi="Times New Roman"/>
          <w:color w:val="000000"/>
          <w:sz w:val="28"/>
          <w:szCs w:val="28"/>
        </w:rPr>
        <w:t>в день Д-2, из вариантов,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имеющихся в базе навигационного тренажера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4848137" w14:textId="6E9C1B53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подготовка к началу движения (В1) и проводка судна (состава) (В2) выполняю</w:t>
      </w:r>
      <w:r w:rsidRPr="00B43720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неработающей системе ЭКНИС, постановка судна на якорь (В3) выполняется с использованием системы ЭКНИС.</w:t>
      </w:r>
    </w:p>
    <w:p w14:paraId="5A5DDEF0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3E93B9" w14:textId="77777777" w:rsidR="00EA624F" w:rsidRPr="00EA624F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EA624F">
        <w:rPr>
          <w:rFonts w:ascii="Times New Roman" w:hAnsi="Times New Roman"/>
          <w:sz w:val="28"/>
          <w:szCs w:val="28"/>
          <w:lang w:val="ru-RU"/>
        </w:rPr>
        <w:t xml:space="preserve">Модуль В: Техническое обслуживание судовых энергетических установок </w:t>
      </w:r>
    </w:p>
    <w:p w14:paraId="21B607AF" w14:textId="29BDD62A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5F51987E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lastRenderedPageBreak/>
        <w:t>На одном из цилиндров судового дизельного двигателя произвести замену компрессионных и маслосъемного колец на поршне, регулировку тепловых зазоров привода клапанов, проверку и регулировку давления впрыска форсунки</w:t>
      </w:r>
      <w:r>
        <w:rPr>
          <w:rFonts w:ascii="Times New Roman" w:hAnsi="Times New Roman"/>
          <w:sz w:val="28"/>
          <w:szCs w:val="28"/>
          <w:lang w:val="ru-RU"/>
        </w:rPr>
        <w:t>, регулировку угла опережения подачи топлива</w:t>
      </w:r>
      <w:r w:rsidRPr="00CA5C18">
        <w:rPr>
          <w:rFonts w:ascii="Times New Roman" w:hAnsi="Times New Roman"/>
          <w:sz w:val="28"/>
          <w:szCs w:val="28"/>
          <w:lang w:val="ru-RU"/>
        </w:rPr>
        <w:t>.</w:t>
      </w:r>
    </w:p>
    <w:p w14:paraId="2A3982BD" w14:textId="64957513" w:rsidR="00EA624F" w:rsidRPr="00CA5C18" w:rsidRDefault="00EA624F" w:rsidP="00EA624F">
      <w:pPr>
        <w:pStyle w:val="af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F5278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Замена компрессионных и маслосъемного колец на поршне </w:t>
      </w:r>
    </w:p>
    <w:p w14:paraId="7B5963A6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Конкурсантам необходимо: </w:t>
      </w:r>
    </w:p>
    <w:p w14:paraId="2F50D316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произвести внешний осмотр судового дизеля; </w:t>
      </w:r>
    </w:p>
    <w:p w14:paraId="4ABECF87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отсоединить трубопроводы (арматура системы охлаждения, газоотвода, топливная), впускной и выпускной коллекторы, отвернуть болты крепления и снять крышку блока цилиндров; </w:t>
      </w:r>
    </w:p>
    <w:p w14:paraId="152C5466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вскрыть лючки картера соответствующей шатунно-поршневой группы; </w:t>
      </w:r>
    </w:p>
    <w:p w14:paraId="60AE852D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подвести соответствующую шатунно-поршневую группу к верхней мертвой точке; </w:t>
      </w:r>
    </w:p>
    <w:p w14:paraId="2237EB10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отсоединить шатунно-поршневую группу от коленчатого вала и вынуть из цилиндра; </w:t>
      </w:r>
    </w:p>
    <w:p w14:paraId="564184E0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снять кольца с поршня; </w:t>
      </w:r>
    </w:p>
    <w:p w14:paraId="2A936AD4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на вновь устанавливаемых поршневых кольцах проверить зазор в замках и прихватывание в канавках; </w:t>
      </w:r>
    </w:p>
    <w:p w14:paraId="74761E9B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установить кольца на поршень с использованием пластин и проверить угол расположения замков; </w:t>
      </w:r>
    </w:p>
    <w:p w14:paraId="7281071C" w14:textId="77777777" w:rsidR="00EA624F" w:rsidRPr="00CA5C18" w:rsidRDefault="00EA624F" w:rsidP="00EA624F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проверить правильность установки верхнего вкладыша шатуна; </w:t>
      </w:r>
    </w:p>
    <w:p w14:paraId="5AFA9F1A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вставить шатунно-поршневую группу в гильзу цилиндра с использованием оправки для сжатия поршневых колец; </w:t>
      </w:r>
    </w:p>
    <w:p w14:paraId="5BB691DE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установить нижнюю крышку шатуна с вкладышем, затянуть шатунные болты с помощью динамометрического ключа на заданное усилие затяжки; </w:t>
      </w:r>
    </w:p>
    <w:p w14:paraId="0606E14C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провернуть коленчатый вал на 360</w:t>
      </w:r>
      <w:r w:rsidRPr="00CA5C18"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для проверки; </w:t>
      </w:r>
    </w:p>
    <w:p w14:paraId="50FDC673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закрыть крышки лючков, установить на штатное место крышку цилиндров, впускной и выпускной коллекторы, трубопроводы, затянуть все крепления.</w:t>
      </w:r>
    </w:p>
    <w:p w14:paraId="170F080D" w14:textId="34C23F77" w:rsidR="00EA624F" w:rsidRPr="00CA5C18" w:rsidRDefault="00EA624F" w:rsidP="00EA624F">
      <w:pPr>
        <w:pStyle w:val="af1"/>
        <w:tabs>
          <w:tab w:val="left" w:pos="345"/>
          <w:tab w:val="left" w:pos="675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F5278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 xml:space="preserve"> Регулировка тепловых зазоров привода клапанов</w:t>
      </w:r>
    </w:p>
    <w:p w14:paraId="36B48B21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Конкурсантам необходимо отрегулировать зазоры впускных и выпускных клапанов судового дизельного двигателя. Для этого следует: </w:t>
      </w:r>
    </w:p>
    <w:p w14:paraId="474A3180" w14:textId="7F6B03CB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провернуть коленчатый вал</w:t>
      </w:r>
      <w:r>
        <w:rPr>
          <w:rFonts w:ascii="Times New Roman" w:hAnsi="Times New Roman"/>
          <w:sz w:val="28"/>
          <w:szCs w:val="28"/>
          <w:lang w:val="ru-RU"/>
        </w:rPr>
        <w:t xml:space="preserve">, по направлению вращения двигателя, 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ВМТ такта сжатия первого цилиндра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459E467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выбрать щуп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для проверки зазор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клапан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, в соответствии с инструкцией по эксплуатации двигателя; </w:t>
      </w:r>
    </w:p>
    <w:p w14:paraId="079C0249" w14:textId="77777777" w:rsidR="00EA624F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проверить </w:t>
      </w:r>
      <w:r>
        <w:rPr>
          <w:rFonts w:ascii="Times New Roman" w:hAnsi="Times New Roman"/>
          <w:sz w:val="28"/>
          <w:szCs w:val="28"/>
          <w:lang w:val="ru-RU"/>
        </w:rPr>
        <w:t xml:space="preserve">и отрегулировать </w:t>
      </w:r>
      <w:r w:rsidRPr="00CA5C18">
        <w:rPr>
          <w:rFonts w:ascii="Times New Roman" w:hAnsi="Times New Roman"/>
          <w:sz w:val="28"/>
          <w:szCs w:val="28"/>
          <w:lang w:val="ru-RU"/>
        </w:rPr>
        <w:t>теплов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зазор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клапан</w:t>
      </w:r>
      <w:r>
        <w:rPr>
          <w:rFonts w:ascii="Times New Roman" w:hAnsi="Times New Roman"/>
          <w:sz w:val="28"/>
          <w:szCs w:val="28"/>
          <w:lang w:val="ru-RU"/>
        </w:rPr>
        <w:t>ов, контргайки затянуть</w:t>
      </w:r>
      <w:r w:rsidRPr="00CA5C18">
        <w:rPr>
          <w:rFonts w:ascii="Times New Roman" w:hAnsi="Times New Roman"/>
          <w:sz w:val="28"/>
          <w:szCs w:val="28"/>
          <w:lang w:val="ru-RU"/>
        </w:rPr>
        <w:t>;</w:t>
      </w:r>
    </w:p>
    <w:p w14:paraId="07106D36" w14:textId="1A201460" w:rsidR="00EA624F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A5C18">
        <w:rPr>
          <w:rFonts w:ascii="Times New Roman" w:hAnsi="Times New Roman"/>
          <w:sz w:val="28"/>
          <w:szCs w:val="28"/>
          <w:lang w:val="ru-RU"/>
        </w:rPr>
        <w:t>провернуть коленчатый вал</w:t>
      </w:r>
      <w:r>
        <w:rPr>
          <w:rFonts w:ascii="Times New Roman" w:hAnsi="Times New Roman"/>
          <w:sz w:val="28"/>
          <w:szCs w:val="28"/>
          <w:lang w:val="ru-RU"/>
        </w:rPr>
        <w:t>, по направлению вращения двигателя на 360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C3A570F" w14:textId="77777777" w:rsidR="00EA624F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роверить </w:t>
      </w:r>
      <w:r>
        <w:rPr>
          <w:rFonts w:ascii="Times New Roman" w:hAnsi="Times New Roman"/>
          <w:sz w:val="28"/>
          <w:szCs w:val="28"/>
          <w:lang w:val="ru-RU"/>
        </w:rPr>
        <w:t xml:space="preserve">и отрегулировать </w:t>
      </w:r>
      <w:r w:rsidRPr="00CA5C18">
        <w:rPr>
          <w:rFonts w:ascii="Times New Roman" w:hAnsi="Times New Roman"/>
          <w:sz w:val="28"/>
          <w:szCs w:val="28"/>
          <w:lang w:val="ru-RU"/>
        </w:rPr>
        <w:t>теплов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зазор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оставшихся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клапан</w:t>
      </w:r>
      <w:r>
        <w:rPr>
          <w:rFonts w:ascii="Times New Roman" w:hAnsi="Times New Roman"/>
          <w:sz w:val="28"/>
          <w:szCs w:val="28"/>
          <w:lang w:val="ru-RU"/>
        </w:rPr>
        <w:t>ов, контргайки затянуть.</w:t>
      </w:r>
    </w:p>
    <w:p w14:paraId="4D9EE2BE" w14:textId="496C13A5" w:rsidR="00EA624F" w:rsidRPr="00CA5C18" w:rsidRDefault="00EA624F" w:rsidP="00EA624F">
      <w:pPr>
        <w:pStyle w:val="af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F5278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Проверка и регулировка давления впрыска форсунки</w:t>
      </w:r>
    </w:p>
    <w:p w14:paraId="636D6CC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77F34C15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снять с </w:t>
      </w:r>
      <w:r>
        <w:rPr>
          <w:rFonts w:ascii="Times New Roman" w:hAnsi="Times New Roman"/>
          <w:color w:val="000000"/>
          <w:sz w:val="28"/>
          <w:szCs w:val="28"/>
        </w:rPr>
        <w:t>заданного цилиндра двигателя форсунку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 уплотнительными прокладками;</w:t>
      </w:r>
    </w:p>
    <w:p w14:paraId="4BBAC581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установить и закрепить форсунку на опрессовочном стенде;</w:t>
      </w:r>
    </w:p>
    <w:p w14:paraId="5737B3B6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давление впрыска форсунки;</w:t>
      </w:r>
    </w:p>
    <w:p w14:paraId="0EF642C2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сравнить давление впрыска форсунки с требуемым инструкцией по эксплуатации;</w:t>
      </w:r>
    </w:p>
    <w:p w14:paraId="186BC6B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отрегулировать давление впрыска форсунки в соответствии с инструкцией по эксплуатации;</w:t>
      </w:r>
    </w:p>
    <w:p w14:paraId="79B279A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снять форсунку со стенда, установить и закрепить форсунку с прокладкой на двигатель;</w:t>
      </w:r>
    </w:p>
    <w:p w14:paraId="4EF2A19C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установить колпаки на крышки цилиндров и завернуть болты крепления колпаков; </w:t>
      </w:r>
    </w:p>
    <w:p w14:paraId="4D2ECDB0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произвести осмотр двигателя, убрать инструменты, ветошь и др., доложить о готовности.</w:t>
      </w:r>
    </w:p>
    <w:p w14:paraId="6825C95D" w14:textId="55025CBD" w:rsidR="00EA624F" w:rsidRDefault="00EA624F" w:rsidP="00EA624F">
      <w:pPr>
        <w:pStyle w:val="Doctitle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17EFF">
        <w:rPr>
          <w:rFonts w:ascii="Times New Roman" w:hAnsi="Times New Roman"/>
          <w:sz w:val="28"/>
          <w:szCs w:val="28"/>
          <w:lang w:val="ru-RU"/>
        </w:rPr>
        <w:t>4</w:t>
      </w:r>
      <w:r w:rsidR="00F5278D">
        <w:rPr>
          <w:rFonts w:ascii="Times New Roman" w:hAnsi="Times New Roman"/>
          <w:sz w:val="28"/>
          <w:szCs w:val="28"/>
          <w:lang w:val="ru-RU"/>
        </w:rPr>
        <w:t>.</w:t>
      </w:r>
      <w:r w:rsidRPr="00817E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Определение и регулировка угла опережения подачи топлива</w:t>
      </w:r>
    </w:p>
    <w:p w14:paraId="0CAAE52E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1326DADF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ткрыл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индикаторные краны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один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(при наличии);</w:t>
      </w:r>
    </w:p>
    <w:p w14:paraId="54A76996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переместить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рычаг управления ТНВД в положение максимальной подачи топлива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358A91C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удалить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воздух из топливной системы с помощью ручного топлив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оподкачивающего насоса;</w:t>
      </w:r>
    </w:p>
    <w:p w14:paraId="20069965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станови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моментоскоп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383769F8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риску на маховике напротив указателя на корпусе картера в соответствии с началом подачи впрыска топлива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40E9245D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зафиксировать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 начала подачи топлива по моментоскопу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4B24D26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сравнить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показания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угла начала впрыска на градуировке маховика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со значением угла, указанного в инструкции по эксплуатации дизеля;</w:t>
      </w:r>
    </w:p>
    <w:p w14:paraId="5EA7E832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при отличии угла опережения подачи топлива от указанного в инструкции по эксплуатации, произвести его регулировку.</w:t>
      </w:r>
    </w:p>
    <w:p w14:paraId="6A83A3E6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место топливную трубку высокого давления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5733914F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закрыть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индикаторные краны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(при наличии);</w:t>
      </w:r>
    </w:p>
    <w:p w14:paraId="705A6CF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роизве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сти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осмотр двигателя, убра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инструменты, ветошь и т.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п.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, доложи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 готовности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14:paraId="58136E2A" w14:textId="77777777" w:rsidR="00EA624F" w:rsidRPr="00CA5C18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</w:p>
    <w:p w14:paraId="7C7615B3" w14:textId="77777777" w:rsidR="00EA624F" w:rsidRPr="00CA5C18" w:rsidRDefault="00EA624F" w:rsidP="00C538A9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модуль выполняется в личной спецодежде и обуви Конкурсантов;</w:t>
      </w:r>
    </w:p>
    <w:p w14:paraId="592B6910" w14:textId="77777777" w:rsidR="00EA624F" w:rsidRPr="00CA5C18" w:rsidRDefault="00EA624F" w:rsidP="00C538A9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по решению экспертной группы, модуль может выполняться без наличия на двигателе колпаков, коллекторов, с открытыми картерными лючками (в зависимости от сложности конструкции двигателя);</w:t>
      </w:r>
    </w:p>
    <w:p w14:paraId="716A8086" w14:textId="1C98D1FD" w:rsidR="00EA624F" w:rsidRPr="00CA5C18" w:rsidRDefault="00EA624F" w:rsidP="00C538A9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при выполнении заданий модуля падение, в ходе работы, любого инструмента, крепежа, запчастей</w:t>
      </w:r>
      <w:r w:rsidR="00C538A9">
        <w:rPr>
          <w:rFonts w:ascii="Times New Roman" w:hAnsi="Times New Roman"/>
          <w:sz w:val="28"/>
          <w:szCs w:val="28"/>
          <w:lang w:val="ru-RU"/>
        </w:rPr>
        <w:t>, размещение инструмента, ветоши и т.п. на двигателе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влечет снижение оценки за выполняемый аспект.</w:t>
      </w:r>
    </w:p>
    <w:p w14:paraId="1DD17C3C" w14:textId="77777777" w:rsidR="00EA624F" w:rsidRPr="00B43720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97BE7A" w14:textId="77777777" w:rsidR="00EA624F" w:rsidRPr="00F5278D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 xml:space="preserve">Модуль Г: Ремонт судового оборудования </w:t>
      </w:r>
    </w:p>
    <w:p w14:paraId="4072F608" w14:textId="4C037412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15557517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На центробежном насосе заменить крыльчатку и подшипник с выполнением всех сопутствующих операций.</w:t>
      </w:r>
    </w:p>
    <w:p w14:paraId="0A79A137" w14:textId="1B8F5684" w:rsidR="00EA624F" w:rsidRPr="006F2369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9010E4">
        <w:rPr>
          <w:rFonts w:ascii="Times New Roman" w:hAnsi="Times New Roman"/>
          <w:sz w:val="28"/>
          <w:szCs w:val="28"/>
          <w:lang w:val="ru-RU"/>
        </w:rPr>
        <w:t>Г</w:t>
      </w:r>
      <w:r w:rsidRPr="006F2369">
        <w:rPr>
          <w:rFonts w:ascii="Times New Roman" w:hAnsi="Times New Roman"/>
          <w:sz w:val="28"/>
          <w:szCs w:val="28"/>
          <w:lang w:val="ru-RU"/>
        </w:rPr>
        <w:t>1</w:t>
      </w:r>
      <w:r w:rsidR="00F5278D">
        <w:rPr>
          <w:rFonts w:ascii="Times New Roman" w:hAnsi="Times New Roman"/>
          <w:sz w:val="28"/>
          <w:szCs w:val="28"/>
          <w:lang w:val="ru-RU"/>
        </w:rPr>
        <w:t>.</w:t>
      </w:r>
      <w:r w:rsidRPr="006F2369">
        <w:rPr>
          <w:rFonts w:ascii="Times New Roman" w:hAnsi="Times New Roman"/>
          <w:sz w:val="28"/>
          <w:szCs w:val="28"/>
          <w:lang w:val="ru-RU"/>
        </w:rPr>
        <w:t xml:space="preserve"> Разборка насоса</w:t>
      </w:r>
    </w:p>
    <w:p w14:paraId="772A74BF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Конкурсантам необходимо:</w:t>
      </w:r>
    </w:p>
    <w:p w14:paraId="32CDC550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снять полумуфту с конца вала и переднюю крышку корпуса насоса;</w:t>
      </w:r>
    </w:p>
    <w:p w14:paraId="1B1766B5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снять крыльчатку, открутить гранд-буксу, освободить вал от уплотнения сальника;</w:t>
      </w:r>
    </w:p>
    <w:p w14:paraId="6BCBDCA8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извлечь вал из корпуса насоса, установить вал насоса в слесарные тисы, снять с вала два подшипника, втулки и уплотнительные крышки;</w:t>
      </w:r>
    </w:p>
    <w:p w14:paraId="06DD0E00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 шпоночного паза вала извлечь старую стальную шпонку.</w:t>
      </w:r>
    </w:p>
    <w:p w14:paraId="621E6333" w14:textId="77777777" w:rsidR="008005F6" w:rsidRDefault="008005F6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6EB7F1" w14:textId="177AEE8D" w:rsidR="00EA624F" w:rsidRPr="006F2369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9010E4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F5278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6F2369">
        <w:rPr>
          <w:rFonts w:ascii="Times New Roman" w:hAnsi="Times New Roman"/>
          <w:sz w:val="28"/>
          <w:szCs w:val="28"/>
          <w:lang w:val="ru-RU"/>
        </w:rPr>
        <w:t>борка насоса</w:t>
      </w:r>
    </w:p>
    <w:p w14:paraId="57937D41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Конкурсантам необходимо:</w:t>
      </w:r>
    </w:p>
    <w:p w14:paraId="5039053F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в шпоночный паз вала установить новую стальную шпонку;</w:t>
      </w:r>
    </w:p>
    <w:p w14:paraId="368B2B89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на вал два подшипника,</w:t>
      </w:r>
      <w:r w:rsidRPr="00DD005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смазать смазкой;</w:t>
      </w:r>
    </w:p>
    <w:p w14:paraId="141204F5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вал в корпус насоса, втулки и уплотнительные крышки;</w:t>
      </w:r>
    </w:p>
    <w:p w14:paraId="1254EAD9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и закрепить крыльчатку на валу гайкой;</w:t>
      </w:r>
    </w:p>
    <w:p w14:paraId="5EC23104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изготовить и установить прокладку и переднюю крышку на корпус насоса;</w:t>
      </w:r>
    </w:p>
    <w:p w14:paraId="5ADF4A68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на поверхность вала наложить кольца уплотнения сальника и подтянуть их гайками гранд-буксы;</w:t>
      </w:r>
    </w:p>
    <w:p w14:paraId="43365D76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на другом конце вала, на шпонку установить полумуфту и закрепить ее гайкой.</w:t>
      </w:r>
    </w:p>
    <w:p w14:paraId="17AC3E01" w14:textId="77777777" w:rsidR="00EA624F" w:rsidRPr="00CA5C18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</w:p>
    <w:p w14:paraId="45D36070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модуль выполняется в личной </w:t>
      </w:r>
      <w:r>
        <w:rPr>
          <w:rFonts w:ascii="Times New Roman" w:hAnsi="Times New Roman"/>
          <w:sz w:val="28"/>
          <w:szCs w:val="28"/>
          <w:lang w:val="ru-RU"/>
        </w:rPr>
        <w:t>спецодежде и обуви Конкурсантов</w:t>
      </w:r>
      <w:r w:rsidRPr="00CA5C18">
        <w:rPr>
          <w:rFonts w:ascii="Times New Roman" w:hAnsi="Times New Roman"/>
          <w:sz w:val="28"/>
          <w:szCs w:val="28"/>
          <w:lang w:val="ru-RU"/>
        </w:rPr>
        <w:t>;</w:t>
      </w:r>
    </w:p>
    <w:p w14:paraId="59278BBE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при выполнении заданий модуля падение, в ходе работы, любого инструмента, крепежа, запасных частей влечет снижение оценки за выполняемый аспект.</w:t>
      </w:r>
    </w:p>
    <w:p w14:paraId="5D28D6CE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5946D" w14:textId="77777777" w:rsidR="00EA624F" w:rsidRPr="00F5278D" w:rsidRDefault="00EA624F" w:rsidP="00EA624F">
      <w:pPr>
        <w:pStyle w:val="Doctitle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 xml:space="preserve">Модуль Д: </w:t>
      </w:r>
      <w:r w:rsidRPr="00F5278D">
        <w:rPr>
          <w:rFonts w:ascii="Times New Roman" w:hAnsi="Times New Roman"/>
          <w:sz w:val="28"/>
          <w:szCs w:val="28"/>
          <w:lang w:val="ru-RU" w:eastAsia="ru-RU"/>
        </w:rPr>
        <w:t>Борьба за живучесть судна и оказание первой помощи пострадавшим</w:t>
      </w:r>
    </w:p>
    <w:p w14:paraId="70DBC92D" w14:textId="77777777" w:rsidR="00EA624F" w:rsidRPr="00B43720" w:rsidRDefault="00EA624F" w:rsidP="00EA624F">
      <w:pPr>
        <w:pStyle w:val="Doctitle"/>
        <w:rPr>
          <w:sz w:val="28"/>
          <w:szCs w:val="28"/>
          <w:lang w:val="ru-RU"/>
        </w:rPr>
      </w:pPr>
      <w:r w:rsidRPr="00061866">
        <w:rPr>
          <w:rFonts w:ascii="Times New Roman" w:hAnsi="Times New Roman"/>
          <w:b w:val="0"/>
          <w:i/>
          <w:sz w:val="28"/>
          <w:szCs w:val="28"/>
          <w:lang w:val="ru-RU"/>
        </w:rPr>
        <w:lastRenderedPageBreak/>
        <w:t>Время выполнения модуля: 1 час</w:t>
      </w:r>
    </w:p>
    <w:p w14:paraId="3AC1AA4D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За наименьший отрезок времени экипироваться в боевую одежду пожарного, выполнить боевую проверку и включение в изолирующие дыхательные аппараты, выполнить задачи эстафеты с элементами пожарно-прикладного спорта</w:t>
      </w:r>
      <w:r>
        <w:rPr>
          <w:rFonts w:ascii="Times New Roman" w:hAnsi="Times New Roman"/>
          <w:sz w:val="28"/>
          <w:szCs w:val="28"/>
        </w:rPr>
        <w:t xml:space="preserve"> в установленное время (в зависимости от условий выполнения эстафеты), произвести мероприятия по оказанию первой помощи пострадавшему</w:t>
      </w:r>
      <w:r w:rsidRPr="00B43720">
        <w:rPr>
          <w:rFonts w:ascii="Times New Roman" w:hAnsi="Times New Roman"/>
          <w:sz w:val="28"/>
          <w:szCs w:val="28"/>
        </w:rPr>
        <w:t xml:space="preserve">. </w:t>
      </w:r>
    </w:p>
    <w:p w14:paraId="054D2299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350758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43720">
        <w:rPr>
          <w:rFonts w:ascii="Times New Roman" w:hAnsi="Times New Roman"/>
          <w:b/>
          <w:sz w:val="28"/>
          <w:szCs w:val="28"/>
        </w:rPr>
        <w:t>1. Экипировка в боевую одежду пожарного за наименьший отрезок времени</w:t>
      </w:r>
    </w:p>
    <w:p w14:paraId="3C67AAE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выполнения модуля конкурсанты должны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место.</w:t>
      </w:r>
    </w:p>
    <w:p w14:paraId="701494D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609FFBE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экипироваться в БОП (норматив - </w:t>
      </w:r>
      <w:r w:rsidRPr="006D64B2">
        <w:rPr>
          <w:rFonts w:ascii="Times New Roman" w:hAnsi="Times New Roman"/>
          <w:sz w:val="28"/>
          <w:szCs w:val="28"/>
        </w:rPr>
        <w:t>25</w:t>
      </w:r>
      <w:r w:rsidRPr="00B4372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, время останавливается после готовности обоих Конкурсантов</w:t>
      </w:r>
      <w:r w:rsidRPr="00B43720">
        <w:rPr>
          <w:rFonts w:ascii="Times New Roman" w:hAnsi="Times New Roman"/>
          <w:sz w:val="28"/>
          <w:szCs w:val="28"/>
        </w:rPr>
        <w:t>);</w:t>
      </w:r>
    </w:p>
    <w:p w14:paraId="748F1B6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куртку застегнуть на все крючки;</w:t>
      </w:r>
    </w:p>
    <w:p w14:paraId="311AA2B2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обе </w:t>
      </w:r>
      <w:r w:rsidRPr="00B43720">
        <w:rPr>
          <w:rFonts w:ascii="Times New Roman" w:hAnsi="Times New Roman"/>
          <w:sz w:val="28"/>
          <w:szCs w:val="28"/>
        </w:rPr>
        <w:t>лямки штанов - на плечах;</w:t>
      </w:r>
    </w:p>
    <w:p w14:paraId="65E058B5" w14:textId="77777777"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пояс застегнуть и заправить под пряжку;</w:t>
      </w:r>
    </w:p>
    <w:p w14:paraId="6AB813FC" w14:textId="77777777"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подбородочный ремень каски подтянут</w:t>
      </w:r>
      <w:r>
        <w:rPr>
          <w:rFonts w:ascii="Times New Roman" w:hAnsi="Times New Roman"/>
          <w:sz w:val="28"/>
          <w:szCs w:val="28"/>
        </w:rPr>
        <w:t>ь</w:t>
      </w:r>
      <w:r w:rsidRPr="00B43720">
        <w:rPr>
          <w:rFonts w:ascii="Times New Roman" w:hAnsi="Times New Roman"/>
          <w:sz w:val="28"/>
          <w:szCs w:val="28"/>
        </w:rPr>
        <w:t>.</w:t>
      </w:r>
    </w:p>
    <w:p w14:paraId="5E465108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43720">
        <w:rPr>
          <w:rFonts w:ascii="Times New Roman" w:hAnsi="Times New Roman"/>
          <w:b/>
          <w:sz w:val="28"/>
          <w:szCs w:val="28"/>
        </w:rPr>
        <w:t xml:space="preserve">2. Выполнение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B43720">
        <w:rPr>
          <w:rFonts w:ascii="Times New Roman" w:hAnsi="Times New Roman"/>
          <w:b/>
          <w:sz w:val="28"/>
          <w:szCs w:val="28"/>
        </w:rPr>
        <w:t xml:space="preserve"> пр</w:t>
      </w:r>
      <w:r>
        <w:rPr>
          <w:rFonts w:ascii="Times New Roman" w:hAnsi="Times New Roman"/>
          <w:b/>
          <w:sz w:val="28"/>
          <w:szCs w:val="28"/>
        </w:rPr>
        <w:t>оверки и включение в изолирующие</w:t>
      </w:r>
      <w:r w:rsidRPr="00B43720">
        <w:rPr>
          <w:rFonts w:ascii="Times New Roman" w:hAnsi="Times New Roman"/>
          <w:b/>
          <w:sz w:val="28"/>
          <w:szCs w:val="28"/>
        </w:rPr>
        <w:t xml:space="preserve"> дыхательные аппараты</w:t>
      </w:r>
    </w:p>
    <w:p w14:paraId="4A9F80A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Проверку выполняют оба конкурсанта одновременно. В случае невыполнения или ошибки выполнения аспекта хотя бы одним из конкурсантов, общая оценка команды снижается, в соответствии со схемой оценки. </w:t>
      </w:r>
    </w:p>
    <w:p w14:paraId="6416DA2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5BBC34C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внешний осмотр ИДА на отсутствие дефектов:</w:t>
      </w:r>
    </w:p>
    <w:p w14:paraId="5E41A6F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воздушных шлангов;</w:t>
      </w:r>
    </w:p>
    <w:p w14:paraId="17AFF29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лицевого уплотнителя панорамной маски;</w:t>
      </w:r>
    </w:p>
    <w:p w14:paraId="53F9FA3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стекла панорамной маски;</w:t>
      </w:r>
    </w:p>
    <w:p w14:paraId="38012A1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панорамной маски;</w:t>
      </w:r>
    </w:p>
    <w:p w14:paraId="1FB94000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баллона, с редуктором;</w:t>
      </w:r>
    </w:p>
    <w:p w14:paraId="20D912F3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подвесной системы;</w:t>
      </w:r>
    </w:p>
    <w:p w14:paraId="42B8AAAD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подвесной системы;</w:t>
      </w:r>
    </w:p>
    <w:p w14:paraId="417883BE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манометра.</w:t>
      </w:r>
    </w:p>
    <w:p w14:paraId="4762E22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проверку:</w:t>
      </w:r>
    </w:p>
    <w:p w14:paraId="378A824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панорамной маски с легочным автоматом;</w:t>
      </w:r>
    </w:p>
    <w:p w14:paraId="57B4B9A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шланга с легочным автоматом;</w:t>
      </w:r>
    </w:p>
    <w:p w14:paraId="4B43300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-надежности соединения вентиля баллона с редуктором.</w:t>
      </w:r>
    </w:p>
    <w:p w14:paraId="6B96801D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проверку</w:t>
      </w:r>
      <w:r w:rsidRPr="00B43720">
        <w:rPr>
          <w:rFonts w:ascii="Times New Roman" w:hAnsi="Times New Roman"/>
          <w:sz w:val="28"/>
          <w:szCs w:val="28"/>
        </w:rPr>
        <w:t xml:space="preserve"> панорамн</w:t>
      </w:r>
      <w:r>
        <w:rPr>
          <w:rFonts w:ascii="Times New Roman" w:hAnsi="Times New Roman"/>
          <w:sz w:val="28"/>
          <w:szCs w:val="28"/>
        </w:rPr>
        <w:t>ой</w:t>
      </w:r>
      <w:r w:rsidRPr="00B437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и</w:t>
      </w:r>
      <w:r w:rsidRPr="00B43720">
        <w:rPr>
          <w:rFonts w:ascii="Times New Roman" w:hAnsi="Times New Roman"/>
          <w:sz w:val="28"/>
          <w:szCs w:val="28"/>
        </w:rPr>
        <w:t xml:space="preserve"> ИДА на ге</w:t>
      </w:r>
      <w:r>
        <w:rPr>
          <w:rFonts w:ascii="Times New Roman" w:hAnsi="Times New Roman"/>
          <w:sz w:val="28"/>
          <w:szCs w:val="28"/>
        </w:rPr>
        <w:t>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с, маска герметична).</w:t>
      </w:r>
    </w:p>
    <w:p w14:paraId="07BDD73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B43720">
        <w:rPr>
          <w:rFonts w:ascii="Times New Roman" w:hAnsi="Times New Roman"/>
          <w:sz w:val="28"/>
          <w:szCs w:val="28"/>
        </w:rPr>
        <w:t>ажат</w:t>
      </w:r>
      <w:r>
        <w:rPr>
          <w:rFonts w:ascii="Times New Roman" w:hAnsi="Times New Roman"/>
          <w:sz w:val="28"/>
          <w:szCs w:val="28"/>
        </w:rPr>
        <w:t>ь кнопку легочного автомата ИДА.</w:t>
      </w:r>
    </w:p>
    <w:p w14:paraId="18F71EF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B43720">
        <w:rPr>
          <w:rFonts w:ascii="Times New Roman" w:hAnsi="Times New Roman"/>
          <w:sz w:val="28"/>
          <w:szCs w:val="28"/>
        </w:rPr>
        <w:t xml:space="preserve">ткрыть вентиль баллона, убедиться в наличии рабочего давления </w:t>
      </w:r>
      <w:r>
        <w:rPr>
          <w:rFonts w:ascii="Times New Roman" w:hAnsi="Times New Roman"/>
          <w:sz w:val="28"/>
          <w:szCs w:val="28"/>
        </w:rPr>
        <w:t>воздуха.</w:t>
      </w:r>
    </w:p>
    <w:p w14:paraId="5B6CDC5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43720">
        <w:rPr>
          <w:rFonts w:ascii="Times New Roman" w:hAnsi="Times New Roman"/>
          <w:sz w:val="28"/>
          <w:szCs w:val="28"/>
        </w:rPr>
        <w:t>роверить</w:t>
      </w:r>
      <w:r>
        <w:rPr>
          <w:rFonts w:ascii="Times New Roman" w:hAnsi="Times New Roman"/>
          <w:sz w:val="28"/>
          <w:szCs w:val="28"/>
        </w:rPr>
        <w:t xml:space="preserve"> исправность легочного автомата (маска плотно прижимается к лицу, делается глубокий вдох, при этом должен включиться легочный автомат подавая воздух в подмасочное пространство).</w:t>
      </w:r>
    </w:p>
    <w:p w14:paraId="7A4D4520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7) Проверить наличие избыточного давления под маской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0161C8D3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8) Проверить исправность сигнального устройства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до отмеченного красной зоной)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1F62053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9) П</w:t>
      </w:r>
      <w:r w:rsidRPr="006D64B2">
        <w:rPr>
          <w:rFonts w:ascii="Times New Roman" w:hAnsi="Times New Roman"/>
          <w:color w:val="000000"/>
          <w:sz w:val="28"/>
          <w:szCs w:val="28"/>
        </w:rPr>
        <w:t>овесить панорамную маску на шею.</w:t>
      </w:r>
    </w:p>
    <w:p w14:paraId="0E6F028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6D64B2">
        <w:rPr>
          <w:rFonts w:ascii="Times New Roman" w:hAnsi="Times New Roman"/>
          <w:color w:val="000000"/>
          <w:sz w:val="28"/>
          <w:szCs w:val="28"/>
        </w:rPr>
        <w:t>Надеть подвесную систему с баллоном на плечи, подтянуть по размеру плечевые ремни.</w:t>
      </w:r>
    </w:p>
    <w:p w14:paraId="53C0911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11) Подогнать по размеру и застегнуть поясной ремень.</w:t>
      </w:r>
    </w:p>
    <w:p w14:paraId="1D8B806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Ослабить лямки панорамной маски.</w:t>
      </w:r>
    </w:p>
    <w:p w14:paraId="0BC9CB6F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D64B2">
        <w:rPr>
          <w:rFonts w:ascii="Times New Roman" w:hAnsi="Times New Roman"/>
          <w:sz w:val="28"/>
          <w:szCs w:val="28"/>
        </w:rPr>
        <w:t>) Нажать кнопку легочного автомата ИДА.</w:t>
      </w:r>
    </w:p>
    <w:p w14:paraId="578E16E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D64B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D64B2">
        <w:rPr>
          <w:rFonts w:ascii="Times New Roman" w:hAnsi="Times New Roman"/>
          <w:sz w:val="28"/>
          <w:szCs w:val="28"/>
        </w:rPr>
        <w:t>Открыть вентиль баллона, убедиться в наличии рабочего давления воздуха.</w:t>
      </w:r>
    </w:p>
    <w:p w14:paraId="01114A8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4B2">
        <w:rPr>
          <w:rFonts w:ascii="Times New Roman" w:hAnsi="Times New Roman"/>
          <w:sz w:val="28"/>
          <w:szCs w:val="28"/>
        </w:rPr>
        <w:t>) Надеть панорамную маску, не допуская «перехлеста» ремней панорамной маски.</w:t>
      </w:r>
    </w:p>
    <w:p w14:paraId="0F64CFC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</w:t>
      </w:r>
      <w:r w:rsidRPr="00B43720">
        <w:rPr>
          <w:rFonts w:ascii="Times New Roman" w:hAnsi="Times New Roman"/>
          <w:sz w:val="28"/>
          <w:szCs w:val="28"/>
        </w:rPr>
        <w:t>одогнать ремни панорамной маски по размеру головы.</w:t>
      </w:r>
    </w:p>
    <w:p w14:paraId="2983914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Произвести включение в ИДА.</w:t>
      </w:r>
    </w:p>
    <w:p w14:paraId="606A5051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43720">
        <w:rPr>
          <w:rFonts w:ascii="Times New Roman" w:hAnsi="Times New Roman"/>
          <w:b/>
          <w:sz w:val="28"/>
          <w:szCs w:val="28"/>
        </w:rPr>
        <w:t xml:space="preserve">3. Эстафета с элементами пожарно-прикладного спорта </w:t>
      </w:r>
    </w:p>
    <w:p w14:paraId="699822C4" w14:textId="0CA20045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эстафеты (выполняется в течение </w:t>
      </w:r>
      <w:r w:rsidR="007F72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с)</w:t>
      </w:r>
      <w:r w:rsidRPr="00B43720">
        <w:rPr>
          <w:rFonts w:ascii="Times New Roman" w:hAnsi="Times New Roman"/>
          <w:sz w:val="28"/>
          <w:szCs w:val="28"/>
        </w:rPr>
        <w:t>:</w:t>
      </w:r>
    </w:p>
    <w:p w14:paraId="0C7AB64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Конкурсанты, экипированы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БОП,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EE1E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Конкурсант № 1 производи</w:t>
      </w:r>
      <w:r w:rsidRPr="00B43720">
        <w:rPr>
          <w:rFonts w:ascii="Times New Roman" w:hAnsi="Times New Roman"/>
          <w:sz w:val="28"/>
          <w:szCs w:val="28"/>
        </w:rPr>
        <w:t>т раскатку пожарного рукава (</w:t>
      </w:r>
      <w:r>
        <w:rPr>
          <w:rFonts w:ascii="Times New Roman" w:hAnsi="Times New Roman"/>
          <w:sz w:val="28"/>
          <w:szCs w:val="28"/>
        </w:rPr>
        <w:t>1</w:t>
      </w:r>
      <w:r w:rsidRPr="00B43720">
        <w:rPr>
          <w:rFonts w:ascii="Times New Roman" w:hAnsi="Times New Roman"/>
          <w:sz w:val="28"/>
          <w:szCs w:val="28"/>
        </w:rPr>
        <w:t>5 м) на</w:t>
      </w:r>
      <w:r>
        <w:rPr>
          <w:rFonts w:ascii="Times New Roman" w:hAnsi="Times New Roman"/>
          <w:sz w:val="28"/>
          <w:szCs w:val="28"/>
        </w:rPr>
        <w:t xml:space="preserve"> всю длину, при этом, присоединяе</w:t>
      </w:r>
      <w:r w:rsidRPr="00B4372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к</w:t>
      </w:r>
      <w:r w:rsidRPr="00B43720">
        <w:rPr>
          <w:rFonts w:ascii="Times New Roman" w:hAnsi="Times New Roman"/>
          <w:sz w:val="28"/>
          <w:szCs w:val="28"/>
        </w:rPr>
        <w:t xml:space="preserve"> нужному концу рукава пожарный ствол и подаёт Конкурсанту</w:t>
      </w:r>
      <w:r>
        <w:rPr>
          <w:rFonts w:ascii="Times New Roman" w:hAnsi="Times New Roman"/>
          <w:sz w:val="28"/>
          <w:szCs w:val="28"/>
        </w:rPr>
        <w:t xml:space="preserve"> № 2 </w:t>
      </w:r>
      <w:r w:rsidRPr="00B43720">
        <w:rPr>
          <w:rFonts w:ascii="Times New Roman" w:hAnsi="Times New Roman"/>
          <w:sz w:val="28"/>
          <w:szCs w:val="28"/>
        </w:rPr>
        <w:t xml:space="preserve">сигнал </w:t>
      </w:r>
      <w:r>
        <w:rPr>
          <w:rFonts w:ascii="Times New Roman" w:hAnsi="Times New Roman"/>
          <w:sz w:val="28"/>
          <w:szCs w:val="28"/>
        </w:rPr>
        <w:t>о готовности к подаче воды.</w:t>
      </w:r>
    </w:p>
    <w:p w14:paraId="021C8820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Одновременно, Конкурсант № 2 присоединяет рукав к разветвлению и, после сигнала к подаче воды, открывает вентиль подачи воды.</w:t>
      </w:r>
    </w:p>
    <w:p w14:paraId="1B9EF21E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84511">
        <w:rPr>
          <w:rFonts w:ascii="Times New Roman" w:hAnsi="Times New Roman"/>
          <w:sz w:val="28"/>
          <w:szCs w:val="28"/>
        </w:rPr>
        <w:t xml:space="preserve">Конкурсант № 2 </w:t>
      </w:r>
      <w:r w:rsidRPr="00984511">
        <w:rPr>
          <w:rFonts w:ascii="Times New Roman" w:hAnsi="Times New Roman" w:cs="Times New Roman"/>
          <w:sz w:val="28"/>
          <w:szCs w:val="28"/>
        </w:rPr>
        <w:t xml:space="preserve">пробегает полосу, длиной 15 </w:t>
      </w:r>
      <w:r>
        <w:rPr>
          <w:rFonts w:ascii="Times New Roman" w:hAnsi="Times New Roman" w:cs="Times New Roman"/>
          <w:sz w:val="28"/>
          <w:szCs w:val="28"/>
        </w:rPr>
        <w:t>м, в конце которой лежит</w:t>
      </w:r>
      <w:r w:rsidRPr="00984511">
        <w:rPr>
          <w:rFonts w:ascii="Times New Roman" w:hAnsi="Times New Roman" w:cs="Times New Roman"/>
          <w:sz w:val="28"/>
          <w:szCs w:val="28"/>
        </w:rPr>
        <w:t xml:space="preserve"> пострадавш</w:t>
      </w:r>
      <w:r>
        <w:rPr>
          <w:rFonts w:ascii="Times New Roman" w:hAnsi="Times New Roman" w:cs="Times New Roman"/>
          <w:sz w:val="28"/>
          <w:szCs w:val="28"/>
        </w:rPr>
        <w:t>ий (волонтер, весом около 50 кг).</w:t>
      </w:r>
    </w:p>
    <w:p w14:paraId="3BBB2F1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84511">
        <w:rPr>
          <w:rFonts w:ascii="Times New Roman" w:hAnsi="Times New Roman" w:cs="Times New Roman"/>
          <w:sz w:val="28"/>
          <w:szCs w:val="28"/>
        </w:rPr>
        <w:t xml:space="preserve"> </w:t>
      </w:r>
      <w:r w:rsidRPr="004136E8">
        <w:rPr>
          <w:rFonts w:ascii="Times New Roman" w:hAnsi="Times New Roman" w:cs="Times New Roman"/>
          <w:sz w:val="28"/>
          <w:szCs w:val="28"/>
        </w:rPr>
        <w:t>Конкурсанты</w:t>
      </w:r>
      <w:r w:rsidRPr="0098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и 2, совместно, беру</w:t>
      </w:r>
      <w:r w:rsidRPr="00984511">
        <w:rPr>
          <w:rFonts w:ascii="Times New Roman" w:hAnsi="Times New Roman" w:cs="Times New Roman"/>
          <w:sz w:val="28"/>
          <w:szCs w:val="28"/>
        </w:rPr>
        <w:t xml:space="preserve">т пострадавшего </w:t>
      </w:r>
      <w:r>
        <w:rPr>
          <w:rFonts w:ascii="Times New Roman" w:hAnsi="Times New Roman" w:cs="Times New Roman"/>
          <w:sz w:val="28"/>
          <w:szCs w:val="28"/>
        </w:rPr>
        <w:t>безопасным способом, и доставляю</w:t>
      </w:r>
      <w:r w:rsidRPr="0098451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 обозначенное место, производят выключение из ИДА и поднятием руки сигнализируют об окончании эстафеты. Время останавливается.</w:t>
      </w:r>
    </w:p>
    <w:p w14:paraId="170B173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Установлено, что у пострадавшего отсутствует дыхание.</w:t>
      </w:r>
    </w:p>
    <w:p w14:paraId="1F86953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</w:t>
      </w:r>
      <w:r w:rsidRPr="00B43720">
        <w:rPr>
          <w:rFonts w:ascii="Times New Roman" w:hAnsi="Times New Roman"/>
          <w:sz w:val="28"/>
          <w:szCs w:val="28"/>
        </w:rPr>
        <w:t xml:space="preserve"> № 1, 2, </w:t>
      </w:r>
      <w:r>
        <w:rPr>
          <w:rFonts w:ascii="Times New Roman" w:hAnsi="Times New Roman"/>
          <w:sz w:val="28"/>
          <w:szCs w:val="28"/>
        </w:rPr>
        <w:t>совместно,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одят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 xml:space="preserve">е действия (в течение 3 циклов). </w:t>
      </w:r>
    </w:p>
    <w:p w14:paraId="0917189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</w:t>
      </w:r>
    </w:p>
    <w:p w14:paraId="5617999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голову пострадавшего запрокинуть назад;</w:t>
      </w:r>
    </w:p>
    <w:p w14:paraId="626B56C5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проверить ротоглотку на наличие возможных инородных тел, при наличии таковых - удалить их;</w:t>
      </w:r>
    </w:p>
    <w:p w14:paraId="4AECB08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30 надавливаний на грудную клетку пострадавшего (2 надавливания в 1 секунду, Конкурсант,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одящий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>е действия, ведет счет вслух);</w:t>
      </w:r>
    </w:p>
    <w:p w14:paraId="753C6F7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30 надавливаний на грудную клетку, нос пострадавшего зажать пальцами, произвести 2 выдоха рот в рот (в течение 1 секунды каждый)</w:t>
      </w:r>
    </w:p>
    <w:p w14:paraId="2A8D65A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 цикла (30 надавливаний, 2 выдоха).</w:t>
      </w:r>
    </w:p>
    <w:p w14:paraId="008EB36F" w14:textId="5323A60D" w:rsidR="00EA624F" w:rsidRPr="00B43720" w:rsidRDefault="00EA624F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спортивной </w:t>
      </w:r>
      <w:r w:rsidR="00B433CE">
        <w:rPr>
          <w:rFonts w:ascii="Times New Roman" w:hAnsi="Times New Roman"/>
          <w:sz w:val="28"/>
          <w:szCs w:val="28"/>
        </w:rPr>
        <w:t xml:space="preserve">одежде и </w:t>
      </w:r>
      <w:r>
        <w:rPr>
          <w:rFonts w:ascii="Times New Roman" w:hAnsi="Times New Roman"/>
          <w:sz w:val="28"/>
          <w:szCs w:val="28"/>
        </w:rPr>
        <w:t>обуви Конкурсантов.</w:t>
      </w:r>
    </w:p>
    <w:p w14:paraId="24896E55" w14:textId="1170A55F" w:rsidR="00EA624F" w:rsidRPr="00B433CE" w:rsidRDefault="00EA624F" w:rsidP="00EA624F">
      <w:pPr>
        <w:pStyle w:val="Doctitle"/>
        <w:jc w:val="both"/>
        <w:rPr>
          <w:rFonts w:ascii="Times New Roman" w:eastAsia="DejaVu Sans" w:hAnsi="Times New Roman"/>
          <w:iCs/>
          <w:sz w:val="28"/>
          <w:szCs w:val="28"/>
          <w:lang w:val="ru-RU"/>
        </w:rPr>
      </w:pPr>
      <w:r w:rsidRPr="00B433CE">
        <w:rPr>
          <w:rFonts w:ascii="Times New Roman" w:hAnsi="Times New Roman"/>
          <w:iCs/>
          <w:sz w:val="28"/>
          <w:szCs w:val="28"/>
          <w:lang w:val="ru-RU"/>
        </w:rPr>
        <w:t>Модуль Е: Такелажные работы</w:t>
      </w:r>
    </w:p>
    <w:p w14:paraId="475A74E4" w14:textId="77777777" w:rsidR="00EA624F" w:rsidRPr="00061866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866">
        <w:rPr>
          <w:rFonts w:ascii="Times New Roman" w:hAnsi="Times New Roman"/>
          <w:i/>
          <w:sz w:val="28"/>
          <w:szCs w:val="28"/>
        </w:rPr>
        <w:t xml:space="preserve">Время выполнения модуля: </w:t>
      </w:r>
      <w:r>
        <w:rPr>
          <w:rFonts w:ascii="Times New Roman" w:hAnsi="Times New Roman"/>
          <w:i/>
          <w:sz w:val="28"/>
          <w:szCs w:val="28"/>
        </w:rPr>
        <w:t>2</w:t>
      </w:r>
      <w:r w:rsidRPr="00061866">
        <w:rPr>
          <w:rFonts w:ascii="Times New Roman" w:hAnsi="Times New Roman"/>
          <w:i/>
          <w:sz w:val="28"/>
          <w:szCs w:val="28"/>
        </w:rPr>
        <w:t xml:space="preserve"> час</w:t>
      </w:r>
      <w:r>
        <w:rPr>
          <w:rFonts w:ascii="Times New Roman" w:hAnsi="Times New Roman"/>
          <w:i/>
          <w:sz w:val="28"/>
          <w:szCs w:val="28"/>
        </w:rPr>
        <w:t>а</w:t>
      </w:r>
    </w:p>
    <w:p w14:paraId="180D4D2E" w14:textId="77777777" w:rsidR="00B433CE" w:rsidRDefault="00B433CE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A1581C" w14:textId="19A6335E" w:rsidR="00EA624F" w:rsidRPr="00B43720" w:rsidRDefault="00EA624F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10E4">
        <w:rPr>
          <w:rFonts w:ascii="Times New Roman" w:hAnsi="Times New Roman"/>
          <w:b/>
          <w:sz w:val="28"/>
          <w:szCs w:val="28"/>
        </w:rPr>
        <w:t>Е</w:t>
      </w:r>
      <w:r w:rsidRPr="00B43720">
        <w:rPr>
          <w:rFonts w:ascii="Times New Roman" w:hAnsi="Times New Roman"/>
          <w:b/>
          <w:sz w:val="28"/>
          <w:szCs w:val="28"/>
        </w:rPr>
        <w:t>1. Вязани</w:t>
      </w:r>
      <w:bookmarkStart w:id="11" w:name="_GoBack"/>
      <w:bookmarkEnd w:id="11"/>
      <w:r w:rsidRPr="00B43720">
        <w:rPr>
          <w:rFonts w:ascii="Times New Roman" w:hAnsi="Times New Roman"/>
          <w:b/>
          <w:sz w:val="28"/>
          <w:szCs w:val="28"/>
        </w:rPr>
        <w:t>е морских узлов</w:t>
      </w:r>
    </w:p>
    <w:p w14:paraId="7BBE1AC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необходимо, используя мягкие синтетические или растительные канаты, последовательно, продемонстрирова</w:t>
      </w:r>
      <w:r>
        <w:rPr>
          <w:rFonts w:ascii="Times New Roman" w:hAnsi="Times New Roman"/>
          <w:sz w:val="28"/>
          <w:szCs w:val="28"/>
        </w:rPr>
        <w:t>ть навыки вязания морских узлов.</w:t>
      </w:r>
    </w:p>
    <w:p w14:paraId="4716917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Конкурсант должен завязать 5 морских узлов. </w:t>
      </w:r>
      <w:r>
        <w:rPr>
          <w:rFonts w:ascii="Times New Roman" w:hAnsi="Times New Roman"/>
          <w:color w:val="000000"/>
          <w:sz w:val="28"/>
          <w:szCs w:val="28"/>
        </w:rPr>
        <w:t>Во всех случаях оценивается правильность завязывания узла (длина концов не учитывается).</w:t>
      </w:r>
    </w:p>
    <w:p w14:paraId="47D6A924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невыполнения или ошибки выполнения аспекта хотя бы одним из конкурсантов, общая оценка команды снижается, в соответствии со схемой оценки. </w:t>
      </w:r>
    </w:p>
    <w:p w14:paraId="1123A50B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7F5E1B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1. Прямой узел,</w:t>
      </w:r>
    </w:p>
    <w:p w14:paraId="7449F3BE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64B2">
        <w:rPr>
          <w:noProof/>
          <w:color w:val="FF0000"/>
          <w:lang w:eastAsia="ru-RU"/>
        </w:rPr>
        <w:drawing>
          <wp:inline distT="0" distB="0" distL="0" distR="0" wp14:anchorId="06642B6C" wp14:editId="4BE29318">
            <wp:extent cx="2095500" cy="2042219"/>
            <wp:effectExtent l="0" t="0" r="0" b="0"/>
            <wp:docPr id="15" name="Рисунок 15" descr="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1" cy="20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BA3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760C5" w14:textId="77777777" w:rsidR="00B433CE" w:rsidRDefault="00B433CE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761508" w14:textId="5345136F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Рифовый узел,</w:t>
      </w:r>
    </w:p>
    <w:p w14:paraId="5F11A667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4E31D6C9" wp14:editId="6909B967">
            <wp:extent cx="2009775" cy="1962488"/>
            <wp:effectExtent l="0" t="0" r="0" b="0"/>
            <wp:docPr id="16" name="Рисунок 16" descr="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02" cy="1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718E" w14:textId="77777777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Узел «удавка»</w:t>
      </w:r>
    </w:p>
    <w:p w14:paraId="66792475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51AA333" wp14:editId="59F39BE4">
            <wp:extent cx="2685799" cy="1647825"/>
            <wp:effectExtent l="0" t="0" r="63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41" cy="16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4079C" w14:textId="77777777" w:rsidR="006103F0" w:rsidRDefault="006103F0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788E78" w14:textId="3B88C4D6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Беседочный узел</w:t>
      </w:r>
    </w:p>
    <w:p w14:paraId="3BFE7600" w14:textId="77777777" w:rsidR="00EA624F" w:rsidRDefault="00EA624F" w:rsidP="00EA624F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71B054CA" wp14:editId="14B1B6DB">
            <wp:extent cx="2697372" cy="1933575"/>
            <wp:effectExtent l="0" t="0" r="8255" b="0"/>
            <wp:docPr id="18" name="Рисунок 18" descr="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4/252584/i_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/>
                  </pic:blipFill>
                  <pic:spPr bwMode="auto">
                    <a:xfrm>
                      <a:off x="0" y="0"/>
                      <a:ext cx="2762702" cy="19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A0C3" w14:textId="77777777" w:rsidR="00EA624F" w:rsidRPr="00FC52D2" w:rsidRDefault="00EA624F" w:rsidP="00EA624F">
      <w:pPr>
        <w:ind w:firstLine="709"/>
        <w:rPr>
          <w:rFonts w:ascii="Times New Roman" w:hAnsi="Times New Roman"/>
          <w:sz w:val="28"/>
          <w:szCs w:val="28"/>
        </w:rPr>
      </w:pPr>
      <w:r w:rsidRPr="00FC52D2">
        <w:rPr>
          <w:rFonts w:ascii="Times New Roman" w:hAnsi="Times New Roman"/>
          <w:sz w:val="28"/>
          <w:szCs w:val="28"/>
        </w:rPr>
        <w:t>5. Калмыцкий узел</w:t>
      </w:r>
    </w:p>
    <w:p w14:paraId="55812C9C" w14:textId="77777777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C0B193" wp14:editId="7B6908D9">
            <wp:extent cx="2324100" cy="1833860"/>
            <wp:effectExtent l="0" t="0" r="0" b="0"/>
            <wp:docPr id="10" name="Рисунок 10" descr="https://i.pinimg.com/736x/24/98/bb/2498bb91be72645e796221a201c4c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24/98/bb/2498bb91be72645e796221a201c4c21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24" cy="1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395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4F9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437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стальном канате </w:t>
      </w:r>
    </w:p>
    <w:p w14:paraId="2C3A4C5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шестипрядно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стально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простым способом (не менее 3,5 пробивки)</w:t>
      </w:r>
      <w:r w:rsidRPr="00B43720">
        <w:rPr>
          <w:rFonts w:ascii="Times New Roman" w:hAnsi="Times New Roman"/>
          <w:color w:val="000000"/>
          <w:sz w:val="28"/>
          <w:szCs w:val="28"/>
        </w:rPr>
        <w:t>.</w:t>
      </w:r>
    </w:p>
    <w:p w14:paraId="538FC89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Конкурсантам необходимо:</w:t>
      </w:r>
    </w:p>
    <w:p w14:paraId="4E0E8BDD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6B41D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F187CA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произвести не менее 3,5 пробивки прядей каната;</w:t>
      </w:r>
    </w:p>
    <w:p w14:paraId="09738EB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прядей, </w:t>
      </w:r>
      <w:r w:rsidRPr="00944689">
        <w:rPr>
          <w:rFonts w:ascii="Times New Roman" w:hAnsi="Times New Roman"/>
          <w:sz w:val="28"/>
          <w:szCs w:val="28"/>
        </w:rPr>
        <w:t>конец шкимушгара пропустить под пряди троса (по</w:t>
      </w:r>
      <w:r>
        <w:rPr>
          <w:rFonts w:ascii="Times New Roman" w:hAnsi="Times New Roman"/>
          <w:sz w:val="28"/>
          <w:szCs w:val="28"/>
        </w:rPr>
        <w:t>следовательно под одну, 3 раз</w:t>
      </w:r>
      <w:r w:rsidRPr="000243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));</w:t>
      </w:r>
    </w:p>
    <w:p w14:paraId="313750E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27BE3B" w14:textId="77777777" w:rsidR="00EA624F" w:rsidRPr="00B43720" w:rsidRDefault="00EA624F" w:rsidP="00DE1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0E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572BC" wp14:editId="258F45BA">
            <wp:extent cx="5966460" cy="5024387"/>
            <wp:effectExtent l="0" t="0" r="0" b="5080"/>
            <wp:docPr id="5" name="Рисунок 5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0" cy="50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B121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23CD14B5" w14:textId="77777777" w:rsidR="00EA624F" w:rsidRPr="005C50EF" w:rsidRDefault="00EA624F" w:rsidP="00EA62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035CE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4F9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синтетическом (растительном) канате </w:t>
      </w:r>
    </w:p>
    <w:p w14:paraId="563CCF5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трехпр</w:t>
      </w:r>
      <w:r w:rsidRPr="00B43720">
        <w:rPr>
          <w:rFonts w:ascii="Times New Roman" w:hAnsi="Times New Roman"/>
          <w:color w:val="000000"/>
          <w:sz w:val="28"/>
          <w:szCs w:val="28"/>
        </w:rPr>
        <w:t>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интетическом (растительном)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(не менее 3,5 пробивки).</w:t>
      </w:r>
    </w:p>
    <w:p w14:paraId="75EB1C96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Конкурсантам необходимо:</w:t>
      </w:r>
    </w:p>
    <w:p w14:paraId="57B49A7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нужных местах накладывать марки </w:t>
      </w:r>
      <w:r w:rsidRPr="006B41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4697416A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заплести огон (не менее 3,5 пробивки);</w:t>
      </w:r>
    </w:p>
    <w:p w14:paraId="33B56C74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прядей);</w:t>
      </w:r>
    </w:p>
    <w:p w14:paraId="520E7C0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72C997" wp14:editId="42AC513D">
            <wp:extent cx="3947160" cy="1184148"/>
            <wp:effectExtent l="0" t="0" r="0" b="0"/>
            <wp:docPr id="3" name="Рисунок 3" descr="Common-whipping-bind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-whipping-binding-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48" cy="11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E2E0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182B9674" w14:textId="09CFF5D0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модуль выполняется в личной спецодежде и обуви Конкурсантов.</w:t>
      </w:r>
    </w:p>
    <w:p w14:paraId="5B37AD8A" w14:textId="77777777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02097954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СПЕЦИАЛЬНЫЕ ПРАВИЛА КОМПЕТЕНЦИИ</w:t>
      </w:r>
    </w:p>
    <w:p w14:paraId="40803819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1F4F3D9" w14:textId="77777777" w:rsidR="00EA624F" w:rsidRPr="00692AC8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Специальные правила не предусмотрены.</w:t>
      </w:r>
    </w:p>
    <w:p w14:paraId="7D3B915D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220789">
        <w:rPr>
          <w:rFonts w:ascii="Times New Roman" w:hAnsi="Times New Roman" w:cs="Times New Roman"/>
          <w:b/>
          <w:bCs/>
          <w:sz w:val="28"/>
          <w:szCs w:val="28"/>
        </w:rPr>
        <w:t>Личный инструмент конкурсанта</w:t>
      </w:r>
    </w:p>
    <w:p w14:paraId="71448C33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789">
        <w:rPr>
          <w:rFonts w:ascii="Times New Roman" w:hAnsi="Times New Roman" w:cs="Times New Roman"/>
          <w:bCs/>
          <w:sz w:val="28"/>
          <w:szCs w:val="28"/>
        </w:rPr>
        <w:t>Не предусмотрен.</w:t>
      </w:r>
    </w:p>
    <w:p w14:paraId="6DC384A0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20789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2078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Материалы, оборудование и инструменты, запрещенные на площадке</w:t>
      </w:r>
    </w:p>
    <w:p w14:paraId="00C3D0F6" w14:textId="77777777" w:rsidR="00EA624F" w:rsidRPr="00220789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площадке запрещается использование Конкурсантами личных средств связи и коммуникации: телефоны, планшеты, ноутбуки и т. п.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2"/>
    </w:p>
    <w:p w14:paraId="035AB247" w14:textId="453B7A3B" w:rsidR="00DE1167" w:rsidRDefault="00705F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Описание компетенции</w:t>
        </w:r>
      </w:hyperlink>
    </w:p>
    <w:p w14:paraId="229D45A2" w14:textId="68BBE42A" w:rsidR="00945E13" w:rsidRDefault="00705F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Инструкция по заполнению матрицы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компетенции</w:t>
        </w:r>
      </w:hyperlink>
    </w:p>
    <w:p w14:paraId="3061DB38" w14:textId="383C35D1" w:rsidR="00B37579" w:rsidRDefault="00705F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CD17869" w14:textId="62D9AD79" w:rsidR="00FC6098" w:rsidRDefault="00705F5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7534F0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по компетенции «</w:t>
        </w:r>
        <w:r w:rsidR="00F5278D" w:rsidRPr="007534F0">
          <w:rPr>
            <w:rStyle w:val="ae"/>
            <w:rFonts w:ascii="Times New Roman" w:hAnsi="Times New Roman" w:cs="Times New Roman"/>
            <w:sz w:val="28"/>
            <w:szCs w:val="28"/>
          </w:rPr>
          <w:t>Эксплуатация судов водного транспорта»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</w:hyperlink>
    </w:p>
    <w:sectPr w:rsidR="00FC6098" w:rsidSect="008005F6">
      <w:footerReference w:type="default" r:id="rId20"/>
      <w:pgSz w:w="11906" w:h="16838"/>
      <w:pgMar w:top="1134" w:right="849" w:bottom="993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0C9F5" w14:textId="77777777" w:rsidR="00705F5D" w:rsidRDefault="00705F5D" w:rsidP="00970F49">
      <w:pPr>
        <w:spacing w:after="0" w:line="240" w:lineRule="auto"/>
      </w:pPr>
      <w:r>
        <w:separator/>
      </w:r>
    </w:p>
  </w:endnote>
  <w:endnote w:type="continuationSeparator" w:id="0">
    <w:p w14:paraId="463165F2" w14:textId="77777777" w:rsidR="00705F5D" w:rsidRDefault="00705F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13CC8D4" w:rsidR="00ED350B" w:rsidRPr="00A4187F" w:rsidRDefault="00ED350B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1F2516">
          <w:rPr>
            <w:rFonts w:ascii="Times New Roman" w:hAnsi="Times New Roman" w:cs="Times New Roman"/>
            <w:noProof/>
          </w:rPr>
          <w:t>25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ED350B" w:rsidRDefault="00ED35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566F" w14:textId="77777777" w:rsidR="00705F5D" w:rsidRDefault="00705F5D" w:rsidP="00970F49">
      <w:pPr>
        <w:spacing w:after="0" w:line="240" w:lineRule="auto"/>
      </w:pPr>
      <w:r>
        <w:separator/>
      </w:r>
    </w:p>
  </w:footnote>
  <w:footnote w:type="continuationSeparator" w:id="0">
    <w:p w14:paraId="5D6371C6" w14:textId="77777777" w:rsidR="00705F5D" w:rsidRDefault="00705F5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D350B" w:rsidRDefault="00ED350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483"/>
    <w:multiLevelType w:val="hybridMultilevel"/>
    <w:tmpl w:val="1E26ED74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3A1"/>
    <w:multiLevelType w:val="hybridMultilevel"/>
    <w:tmpl w:val="E4B0E68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2A153D"/>
    <w:multiLevelType w:val="hybridMultilevel"/>
    <w:tmpl w:val="D412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6510D68"/>
    <w:multiLevelType w:val="multilevel"/>
    <w:tmpl w:val="EBE8BF64"/>
    <w:lvl w:ilvl="0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857BB5"/>
    <w:multiLevelType w:val="hybridMultilevel"/>
    <w:tmpl w:val="36CE08D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8133EB"/>
    <w:multiLevelType w:val="hybridMultilevel"/>
    <w:tmpl w:val="E7646A88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01179E"/>
    <w:multiLevelType w:val="hybridMultilevel"/>
    <w:tmpl w:val="651AF452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1F0C"/>
    <w:multiLevelType w:val="hybridMultilevel"/>
    <w:tmpl w:val="9BD0EECC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5E11"/>
    <w:multiLevelType w:val="hybridMultilevel"/>
    <w:tmpl w:val="FEAE1E9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30"/>
  </w:num>
  <w:num w:numId="14">
    <w:abstractNumId w:val="15"/>
  </w:num>
  <w:num w:numId="15">
    <w:abstractNumId w:val="28"/>
  </w:num>
  <w:num w:numId="16">
    <w:abstractNumId w:val="31"/>
  </w:num>
  <w:num w:numId="17">
    <w:abstractNumId w:val="29"/>
  </w:num>
  <w:num w:numId="18">
    <w:abstractNumId w:val="25"/>
  </w:num>
  <w:num w:numId="19">
    <w:abstractNumId w:val="19"/>
  </w:num>
  <w:num w:numId="20">
    <w:abstractNumId w:val="21"/>
  </w:num>
  <w:num w:numId="21">
    <w:abstractNumId w:val="16"/>
  </w:num>
  <w:num w:numId="22">
    <w:abstractNumId w:val="5"/>
  </w:num>
  <w:num w:numId="23">
    <w:abstractNumId w:val="24"/>
  </w:num>
  <w:num w:numId="24">
    <w:abstractNumId w:val="17"/>
  </w:num>
  <w:num w:numId="25">
    <w:abstractNumId w:val="33"/>
  </w:num>
  <w:num w:numId="26">
    <w:abstractNumId w:val="27"/>
  </w:num>
  <w:num w:numId="27">
    <w:abstractNumId w:val="32"/>
  </w:num>
  <w:num w:numId="28">
    <w:abstractNumId w:val="18"/>
  </w:num>
  <w:num w:numId="29">
    <w:abstractNumId w:val="22"/>
  </w:num>
  <w:num w:numId="30">
    <w:abstractNumId w:val="11"/>
  </w:num>
  <w:num w:numId="31">
    <w:abstractNumId w:val="9"/>
  </w:num>
  <w:num w:numId="32">
    <w:abstractNumId w:val="23"/>
  </w:num>
  <w:num w:numId="33">
    <w:abstractNumId w:val="13"/>
  </w:num>
  <w:num w:numId="3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5728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4238"/>
    <w:rsid w:val="00100FE1"/>
    <w:rsid w:val="001024BE"/>
    <w:rsid w:val="00106738"/>
    <w:rsid w:val="00114D79"/>
    <w:rsid w:val="00127743"/>
    <w:rsid w:val="00131F53"/>
    <w:rsid w:val="00137545"/>
    <w:rsid w:val="0015561E"/>
    <w:rsid w:val="001627D5"/>
    <w:rsid w:val="0017612A"/>
    <w:rsid w:val="001B4B65"/>
    <w:rsid w:val="001C1282"/>
    <w:rsid w:val="001C63E7"/>
    <w:rsid w:val="001E1DF9"/>
    <w:rsid w:val="001F2516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4813"/>
    <w:rsid w:val="002E26D7"/>
    <w:rsid w:val="002F2906"/>
    <w:rsid w:val="00316A22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0EF2"/>
    <w:rsid w:val="003A21C8"/>
    <w:rsid w:val="003C1D7A"/>
    <w:rsid w:val="003C50DF"/>
    <w:rsid w:val="003C5F97"/>
    <w:rsid w:val="003D1E51"/>
    <w:rsid w:val="00401734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8A4"/>
    <w:rsid w:val="005055FF"/>
    <w:rsid w:val="00510059"/>
    <w:rsid w:val="00537287"/>
    <w:rsid w:val="00554CBB"/>
    <w:rsid w:val="005560AC"/>
    <w:rsid w:val="00557CC0"/>
    <w:rsid w:val="0056194A"/>
    <w:rsid w:val="00563F74"/>
    <w:rsid w:val="00565B7C"/>
    <w:rsid w:val="005A1625"/>
    <w:rsid w:val="005A203B"/>
    <w:rsid w:val="005B05D5"/>
    <w:rsid w:val="005B0DEC"/>
    <w:rsid w:val="005B66FC"/>
    <w:rsid w:val="005C6A23"/>
    <w:rsid w:val="005D394B"/>
    <w:rsid w:val="005E09B1"/>
    <w:rsid w:val="005E30DC"/>
    <w:rsid w:val="00605DD7"/>
    <w:rsid w:val="0060658F"/>
    <w:rsid w:val="006103F0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1424"/>
    <w:rsid w:val="006776B4"/>
    <w:rsid w:val="006873B8"/>
    <w:rsid w:val="006A38A7"/>
    <w:rsid w:val="006A4EFB"/>
    <w:rsid w:val="006B0FEA"/>
    <w:rsid w:val="006C134D"/>
    <w:rsid w:val="006C6D6D"/>
    <w:rsid w:val="006C7A3B"/>
    <w:rsid w:val="006C7CE4"/>
    <w:rsid w:val="006D7B6D"/>
    <w:rsid w:val="006F4464"/>
    <w:rsid w:val="00705F5D"/>
    <w:rsid w:val="00710A7D"/>
    <w:rsid w:val="00714CA4"/>
    <w:rsid w:val="007169F5"/>
    <w:rsid w:val="007250D9"/>
    <w:rsid w:val="007274B8"/>
    <w:rsid w:val="00727F97"/>
    <w:rsid w:val="00730AE0"/>
    <w:rsid w:val="00733101"/>
    <w:rsid w:val="00736809"/>
    <w:rsid w:val="0074372D"/>
    <w:rsid w:val="007534F0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7258"/>
    <w:rsid w:val="008005F6"/>
    <w:rsid w:val="00812516"/>
    <w:rsid w:val="00832EBB"/>
    <w:rsid w:val="00834734"/>
    <w:rsid w:val="00835BF6"/>
    <w:rsid w:val="008761F3"/>
    <w:rsid w:val="00881DD2"/>
    <w:rsid w:val="00882B54"/>
    <w:rsid w:val="008912AE"/>
    <w:rsid w:val="008A688A"/>
    <w:rsid w:val="008B0F23"/>
    <w:rsid w:val="008B560B"/>
    <w:rsid w:val="008C2D80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445"/>
    <w:rsid w:val="009D04EE"/>
    <w:rsid w:val="009E37D3"/>
    <w:rsid w:val="009E52E7"/>
    <w:rsid w:val="009E5BD9"/>
    <w:rsid w:val="009F57C0"/>
    <w:rsid w:val="00A00956"/>
    <w:rsid w:val="00A0510D"/>
    <w:rsid w:val="00A11569"/>
    <w:rsid w:val="00A204BB"/>
    <w:rsid w:val="00A20A67"/>
    <w:rsid w:val="00A27EE4"/>
    <w:rsid w:val="00A36EE2"/>
    <w:rsid w:val="00A4187F"/>
    <w:rsid w:val="00A437F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27B"/>
    <w:rsid w:val="00B30A26"/>
    <w:rsid w:val="00B330F5"/>
    <w:rsid w:val="00B3384D"/>
    <w:rsid w:val="00B37579"/>
    <w:rsid w:val="00B40FFB"/>
    <w:rsid w:val="00B4196F"/>
    <w:rsid w:val="00B433CE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38A9"/>
    <w:rsid w:val="00C56A9B"/>
    <w:rsid w:val="00C740CF"/>
    <w:rsid w:val="00C818D5"/>
    <w:rsid w:val="00C8277D"/>
    <w:rsid w:val="00C95538"/>
    <w:rsid w:val="00C96567"/>
    <w:rsid w:val="00C97E44"/>
    <w:rsid w:val="00CA6CCD"/>
    <w:rsid w:val="00CC50B7"/>
    <w:rsid w:val="00CD44DB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4E24"/>
    <w:rsid w:val="00DC1C06"/>
    <w:rsid w:val="00DD35BF"/>
    <w:rsid w:val="00DE1167"/>
    <w:rsid w:val="00DE39D8"/>
    <w:rsid w:val="00DE5614"/>
    <w:rsid w:val="00E0407E"/>
    <w:rsid w:val="00E04FDF"/>
    <w:rsid w:val="00E15F2A"/>
    <w:rsid w:val="00E25C78"/>
    <w:rsid w:val="00E279E8"/>
    <w:rsid w:val="00E325B1"/>
    <w:rsid w:val="00E579D6"/>
    <w:rsid w:val="00E75567"/>
    <w:rsid w:val="00E857D6"/>
    <w:rsid w:val="00EA0163"/>
    <w:rsid w:val="00EA0C3A"/>
    <w:rsid w:val="00EA30C6"/>
    <w:rsid w:val="00EA624F"/>
    <w:rsid w:val="00EB2779"/>
    <w:rsid w:val="00EC0388"/>
    <w:rsid w:val="00EC3814"/>
    <w:rsid w:val="00ED18F9"/>
    <w:rsid w:val="00ED350B"/>
    <w:rsid w:val="00ED53C9"/>
    <w:rsid w:val="00EE197A"/>
    <w:rsid w:val="00EE7DA3"/>
    <w:rsid w:val="00F1662D"/>
    <w:rsid w:val="00F25927"/>
    <w:rsid w:val="00F3099C"/>
    <w:rsid w:val="00F35F4F"/>
    <w:rsid w:val="00F50AC5"/>
    <w:rsid w:val="00F5278D"/>
    <w:rsid w:val="00F6025D"/>
    <w:rsid w:val="00F672B2"/>
    <w:rsid w:val="00F8340A"/>
    <w:rsid w:val="00F83D10"/>
    <w:rsid w:val="00F93643"/>
    <w:rsid w:val="00F96457"/>
    <w:rsid w:val="00FA175D"/>
    <w:rsid w:val="00FB022D"/>
    <w:rsid w:val="00FB1F17"/>
    <w:rsid w:val="00FB3492"/>
    <w:rsid w:val="00FC415A"/>
    <w:rsid w:val="00FC6098"/>
    <w:rsid w:val="00FD20DE"/>
    <w:rsid w:val="00FD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7534F0"/>
    <w:rPr>
      <w:color w:val="605E5C"/>
      <w:shd w:val="clear" w:color="auto" w:fill="E1DFDD"/>
    </w:rPr>
  </w:style>
  <w:style w:type="character" w:styleId="aff9">
    <w:name w:val="Strong"/>
    <w:basedOn w:val="a2"/>
    <w:uiPriority w:val="22"/>
    <w:qFormat/>
    <w:rsid w:val="008C2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file:///C:\Users\Kabanova-NL\Downloads\&#1055;&#1088;&#1080;&#1083;&#1086;&#1078;&#1077;&#1085;&#1080;&#1103;_&#1055;&#1088;&#1080;&#1083;&#1086;&#1078;&#1077;&#1085;&#1080;&#1077;%203.%20&#1052;&#1072;&#1090;&#1088;&#1080;&#1094;&#1072;_&#1082;&#1086;&#1085;&#1082;&#1091;&#1088;&#1089;&#1085;&#1086;&#1075;&#1086;_%20&#1079;&#1072;&#1076;&#1072;&#1085;&#1080;&#1103;.xls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file:///C:\Users\Kabanova-NL\Downloads\&#1055;&#1088;&#1080;&#1083;&#1086;&#1078;&#1077;&#1085;&#1080;&#1103;_&#1055;&#1088;&#1080;&#1083;&#1086;&#1078;&#1077;&#1085;&#1080;&#1077;%202.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abanova-NL\Downloads\&#1055;&#1088;&#1080;&#1083;&#1086;&#1078;&#1077;&#1085;&#1080;&#1103;_&#1055;&#1088;&#1080;&#1083;&#1086;&#1078;&#1077;&#1085;&#1080;&#1077;%201.%20&#1054;&#1087;&#1080;&#1089;&#1072;&#1085;&#1080;&#1103;_&#1082;&#1086;&#1084;&#1087;&#1077;&#1090;&#1077;&#1085;&#1094;&#1080;&#1080;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file:///C:\Users\Kabanova-NL\Downloads\&#1055;&#1088;&#1080;&#1083;&#1086;&#1078;&#1077;&#1085;&#1080;&#1103;_&#1055;&#1088;&#1080;&#1083;&#1086;&#1078;&#1077;&#1085;&#1080;&#1077;%204.%20&#1048;&#1085;&#1089;&#1090;&#1088;&#1091;&#1082;&#1094;&#1080;&#1103;%20&#1087;&#1086;%20&#1086;&#1093;&#1088;&#1072;&#1085;&#1077;%20&#1090;&#1088;&#1091;&#1076;&#1072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AED5-C06C-40A5-9BE5-1CB9789E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6101</Words>
  <Characters>34782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Кабанова Наталья Леонидовна</cp:lastModifiedBy>
  <cp:revision>15</cp:revision>
  <cp:lastPrinted>2024-03-22T09:04:00Z</cp:lastPrinted>
  <dcterms:created xsi:type="dcterms:W3CDTF">2024-03-05T09:10:00Z</dcterms:created>
  <dcterms:modified xsi:type="dcterms:W3CDTF">2024-03-22T09:06:00Z</dcterms:modified>
</cp:coreProperties>
</file>