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4043"/>
      </w:tblGrid>
      <w:tr w:rsidR="009C7C51" w:rsidTr="00F948BC">
        <w:tc>
          <w:tcPr>
            <w:tcW w:w="5596" w:type="dxa"/>
          </w:tcPr>
          <w:p w:rsidR="009C7C51" w:rsidRDefault="009C7C51" w:rsidP="00F948BC">
            <w:pPr>
              <w:pStyle w:val="a5"/>
              <w:tabs>
                <w:tab w:val="left" w:pos="284"/>
              </w:tabs>
              <w:ind w:left="176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</w:tcPr>
          <w:p w:rsidR="009C7C51" w:rsidRPr="00912BE2" w:rsidRDefault="009C7C51" w:rsidP="00F948BC">
            <w:pPr>
              <w:tabs>
                <w:tab w:val="left" w:pos="284"/>
              </w:tabs>
              <w:spacing w:line="360" w:lineRule="auto"/>
              <w:ind w:left="12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C51" w:rsidRDefault="009C7C51" w:rsidP="00F948BC">
            <w:pPr>
              <w:pStyle w:val="a5"/>
              <w:tabs>
                <w:tab w:val="left" w:pos="284"/>
              </w:tabs>
              <w:ind w:left="1276"/>
              <w:rPr>
                <w:sz w:val="30"/>
              </w:rPr>
            </w:pPr>
          </w:p>
        </w:tc>
      </w:tr>
    </w:tbl>
    <w:p w:rsidR="009C7C51" w:rsidRDefault="009C7C51" w:rsidP="009C7C51">
      <w:pPr>
        <w:tabs>
          <w:tab w:val="left" w:pos="284"/>
        </w:tabs>
        <w:ind w:left="1276"/>
      </w:pPr>
    </w:p>
    <w:p w:rsidR="009C7C51" w:rsidRDefault="009C7C51" w:rsidP="009C7C51">
      <w:pPr>
        <w:tabs>
          <w:tab w:val="left" w:pos="284"/>
        </w:tabs>
        <w:ind w:left="1276"/>
      </w:pPr>
    </w:p>
    <w:p w:rsidR="009C7C51" w:rsidRDefault="009C7C51" w:rsidP="009C7C51">
      <w:pPr>
        <w:tabs>
          <w:tab w:val="left" w:pos="284"/>
        </w:tabs>
        <w:ind w:left="1276"/>
      </w:pPr>
    </w:p>
    <w:p w:rsidR="009C7C51" w:rsidRDefault="009C7C51" w:rsidP="009C7C51">
      <w:pPr>
        <w:tabs>
          <w:tab w:val="left" w:pos="284"/>
        </w:tabs>
        <w:ind w:left="1276"/>
      </w:pPr>
    </w:p>
    <w:p w:rsidR="009C7C51" w:rsidRDefault="009C7C51" w:rsidP="009C7C51">
      <w:pPr>
        <w:tabs>
          <w:tab w:val="left" w:pos="284"/>
        </w:tabs>
        <w:ind w:left="1276"/>
      </w:pPr>
    </w:p>
    <w:p w:rsidR="00401AE4" w:rsidRPr="00410311" w:rsidRDefault="00401AE4" w:rsidP="00401AE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276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01AE4" w:rsidRDefault="00401AE4" w:rsidP="00401AE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27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Эксплуатация и ремонт двигателей и вспомогательных механизмов судов водного транспорта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401AE4" w:rsidRDefault="00401AE4" w:rsidP="00401AE4">
      <w:pPr>
        <w:widowControl w:val="0"/>
        <w:autoSpaceDE w:val="0"/>
        <w:autoSpaceDN w:val="0"/>
        <w:spacing w:after="0" w:line="360" w:lineRule="auto"/>
        <w:ind w:left="827" w:right="461"/>
        <w:jc w:val="center"/>
        <w:rPr>
          <w:rFonts w:ascii="Times New Roman" w:eastAsia="Times New Roman" w:hAnsi="Times New Roman" w:cs="Times New Roman"/>
          <w:sz w:val="36"/>
        </w:rPr>
      </w:pPr>
      <w:r w:rsidRPr="00E21C1A">
        <w:rPr>
          <w:rFonts w:ascii="Times New Roman" w:eastAsia="Times New Roman" w:hAnsi="Times New Roman" w:cs="Times New Roman"/>
          <w:sz w:val="36"/>
        </w:rPr>
        <w:t xml:space="preserve">Регионального этапа Чемпионата </w:t>
      </w:r>
    </w:p>
    <w:p w:rsidR="00401AE4" w:rsidRDefault="00401AE4" w:rsidP="00401AE4">
      <w:pPr>
        <w:widowControl w:val="0"/>
        <w:autoSpaceDE w:val="0"/>
        <w:autoSpaceDN w:val="0"/>
        <w:spacing w:after="0" w:line="360" w:lineRule="auto"/>
        <w:ind w:left="827" w:right="461"/>
        <w:jc w:val="center"/>
        <w:rPr>
          <w:rFonts w:ascii="Times New Roman" w:eastAsia="Times New Roman" w:hAnsi="Times New Roman" w:cs="Times New Roman"/>
          <w:sz w:val="36"/>
        </w:rPr>
      </w:pPr>
      <w:r w:rsidRPr="00E21C1A">
        <w:rPr>
          <w:rFonts w:ascii="Times New Roman" w:eastAsia="Times New Roman" w:hAnsi="Times New Roman" w:cs="Times New Roman"/>
          <w:sz w:val="36"/>
        </w:rPr>
        <w:t xml:space="preserve">по профессиональному мастерству </w:t>
      </w:r>
    </w:p>
    <w:p w:rsidR="00401AE4" w:rsidRPr="00E21C1A" w:rsidRDefault="00401AE4" w:rsidP="00401AE4">
      <w:pPr>
        <w:widowControl w:val="0"/>
        <w:autoSpaceDE w:val="0"/>
        <w:autoSpaceDN w:val="0"/>
        <w:spacing w:after="0" w:line="360" w:lineRule="auto"/>
        <w:ind w:left="827" w:right="461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«</w:t>
      </w:r>
      <w:r w:rsidRPr="00E21C1A">
        <w:rPr>
          <w:rFonts w:ascii="Times New Roman" w:eastAsia="Times New Roman" w:hAnsi="Times New Roman" w:cs="Times New Roman"/>
          <w:sz w:val="36"/>
        </w:rPr>
        <w:t>Профессионалы» в</w:t>
      </w:r>
      <w:r>
        <w:rPr>
          <w:rFonts w:ascii="Times New Roman" w:eastAsia="Times New Roman" w:hAnsi="Times New Roman" w:cs="Times New Roman"/>
          <w:sz w:val="36"/>
        </w:rPr>
        <w:t xml:space="preserve"> Ростовской области</w:t>
      </w:r>
      <w:r w:rsidRPr="00E21C1A">
        <w:rPr>
          <w:rFonts w:ascii="Times New Roman" w:eastAsia="Times New Roman" w:hAnsi="Times New Roman" w:cs="Times New Roman"/>
          <w:sz w:val="36"/>
        </w:rPr>
        <w:t xml:space="preserve"> 2026 г.  </w:t>
      </w:r>
    </w:p>
    <w:p w:rsidR="009C7C51" w:rsidRDefault="009C7C51" w:rsidP="009C7C5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27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C7C51" w:rsidRDefault="009C7C51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C7C51" w:rsidRDefault="009C7C51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C7C51" w:rsidRDefault="009C7C51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C7C51" w:rsidRDefault="009C7C51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C7C51" w:rsidRDefault="009C7C51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9C7C51" w:rsidRDefault="009C7C51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C7C51" w:rsidRDefault="009C7C51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51" w:rsidRDefault="009C7C51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51" w:rsidRDefault="00401AE4" w:rsidP="009C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Ростов-на-Дону,</w:t>
      </w:r>
      <w:r w:rsidR="009C7C51">
        <w:rPr>
          <w:rFonts w:ascii="Times New Roman" w:hAnsi="Times New Roman" w:cs="Times New Roman"/>
          <w:sz w:val="28"/>
          <w:szCs w:val="28"/>
        </w:rPr>
        <w:t>202</w:t>
      </w:r>
      <w:r w:rsidR="00707CD3">
        <w:rPr>
          <w:rFonts w:ascii="Times New Roman" w:hAnsi="Times New Roman" w:cs="Times New Roman"/>
          <w:sz w:val="28"/>
          <w:szCs w:val="28"/>
        </w:rPr>
        <w:t>5</w:t>
      </w:r>
      <w:r w:rsidR="009C7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C51" w:rsidRDefault="009C7C51">
      <w:r>
        <w:rPr>
          <w:noProof/>
          <w:lang w:eastAsia="ru-RU"/>
        </w:rPr>
        <w:lastRenderedPageBreak/>
        <w:drawing>
          <wp:inline distT="0" distB="0" distL="0" distR="0">
            <wp:extent cx="5917565" cy="9264650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26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C51" w:rsidRDefault="00E05EC3" w:rsidP="009C7C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710" cy="7108190"/>
            <wp:effectExtent l="19050" t="0" r="889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10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EC3" w:rsidRDefault="00E05EC3">
      <w:pPr>
        <w:spacing w:after="0" w:line="240" w:lineRule="auto"/>
        <w:ind w:left="431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7C51" w:rsidRPr="003F678C" w:rsidRDefault="009C7C51" w:rsidP="009C7C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8C">
        <w:rPr>
          <w:rFonts w:ascii="Times New Roman" w:hAnsi="Times New Roman" w:cs="Times New Roman"/>
          <w:b/>
          <w:sz w:val="28"/>
          <w:szCs w:val="28"/>
        </w:rPr>
        <w:lastRenderedPageBreak/>
        <w:t>Условные обозначения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78C">
        <w:rPr>
          <w:rFonts w:ascii="Times New Roman" w:hAnsi="Times New Roman" w:cs="Times New Roman"/>
          <w:sz w:val="28"/>
          <w:szCs w:val="28"/>
        </w:rPr>
        <w:t>- экран; доска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F678C">
        <w:rPr>
          <w:rFonts w:ascii="Times New Roman" w:hAnsi="Times New Roman" w:cs="Times New Roman"/>
          <w:sz w:val="28"/>
          <w:szCs w:val="28"/>
        </w:rPr>
        <w:t>- стол Главного эксперта;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F678C">
        <w:rPr>
          <w:rFonts w:ascii="Times New Roman" w:hAnsi="Times New Roman" w:cs="Times New Roman"/>
          <w:sz w:val="28"/>
          <w:szCs w:val="28"/>
        </w:rPr>
        <w:t>- компьютер с монитором, мышью и печатно-копировальное устройство;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3F67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стол</w:t>
      </w:r>
      <w:r w:rsidRPr="003F678C">
        <w:rPr>
          <w:rFonts w:ascii="Times New Roman" w:hAnsi="Times New Roman" w:cs="Times New Roman"/>
          <w:sz w:val="28"/>
          <w:szCs w:val="28"/>
        </w:rPr>
        <w:t xml:space="preserve"> экспертов (брифинг-зона)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3F67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стол</w:t>
      </w:r>
      <w:r w:rsidRPr="003F678C">
        <w:rPr>
          <w:rFonts w:ascii="Times New Roman" w:hAnsi="Times New Roman" w:cs="Times New Roman"/>
          <w:sz w:val="28"/>
          <w:szCs w:val="28"/>
        </w:rPr>
        <w:t xml:space="preserve"> конкурсантов;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3F678C">
        <w:rPr>
          <w:rFonts w:ascii="Times New Roman" w:hAnsi="Times New Roman" w:cs="Times New Roman"/>
          <w:sz w:val="28"/>
          <w:szCs w:val="28"/>
        </w:rPr>
        <w:t>-слесарный стол с тисами;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3F678C">
        <w:rPr>
          <w:rFonts w:ascii="Times New Roman" w:hAnsi="Times New Roman" w:cs="Times New Roman"/>
          <w:sz w:val="28"/>
          <w:szCs w:val="28"/>
        </w:rPr>
        <w:t>-судовой двигатель;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3F67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78C">
        <w:rPr>
          <w:rFonts w:ascii="Times New Roman" w:hAnsi="Times New Roman" w:cs="Times New Roman"/>
          <w:sz w:val="28"/>
          <w:szCs w:val="28"/>
        </w:rPr>
        <w:t>шкаф для переодевания;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</w:t>
      </w:r>
      <w:r w:rsidRPr="003F678C">
        <w:rPr>
          <w:rFonts w:ascii="Times New Roman" w:hAnsi="Times New Roman" w:cs="Times New Roman"/>
          <w:sz w:val="28"/>
          <w:szCs w:val="28"/>
        </w:rPr>
        <w:t xml:space="preserve"> слесарный стол с </w:t>
      </w:r>
      <w:proofErr w:type="spellStart"/>
      <w:r w:rsidRPr="003F678C">
        <w:rPr>
          <w:rFonts w:ascii="Times New Roman" w:hAnsi="Times New Roman" w:cs="Times New Roman"/>
          <w:sz w:val="28"/>
          <w:szCs w:val="28"/>
        </w:rPr>
        <w:t>типсами</w:t>
      </w:r>
      <w:proofErr w:type="spellEnd"/>
      <w:r w:rsidRPr="003F678C">
        <w:rPr>
          <w:rFonts w:ascii="Times New Roman" w:hAnsi="Times New Roman" w:cs="Times New Roman"/>
          <w:sz w:val="28"/>
          <w:szCs w:val="28"/>
        </w:rPr>
        <w:t>;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3F678C">
        <w:rPr>
          <w:rFonts w:ascii="Times New Roman" w:hAnsi="Times New Roman" w:cs="Times New Roman"/>
          <w:sz w:val="28"/>
          <w:szCs w:val="28"/>
        </w:rPr>
        <w:t>- контейнер для чистой ветоши;</w:t>
      </w:r>
    </w:p>
    <w:p w:rsidR="003C7888" w:rsidRPr="003F678C" w:rsidRDefault="003C7888" w:rsidP="003C7888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3F67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78C">
        <w:rPr>
          <w:rFonts w:ascii="Times New Roman" w:hAnsi="Times New Roman" w:cs="Times New Roman"/>
          <w:sz w:val="28"/>
          <w:szCs w:val="28"/>
        </w:rPr>
        <w:t>контейнер для грязной ветоши;</w:t>
      </w:r>
    </w:p>
    <w:p w:rsidR="009C7C51" w:rsidRPr="003F678C" w:rsidRDefault="00401AE4" w:rsidP="009C7C51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118745</wp:posOffset>
                </wp:positionV>
                <wp:extent cx="127000" cy="53975"/>
                <wp:effectExtent l="6985" t="13970" r="8890" b="825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C28CB" id="Rectangle 3" o:spid="_x0000_s1026" style="position:absolute;margin-left:38.5pt;margin-top:9.35pt;width:10pt;height: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" fillcolor="red" strokecolor="red"/>
            </w:pict>
          </mc:Fallback>
        </mc:AlternateContent>
      </w:r>
      <w:r w:rsidR="009C7C51" w:rsidRPr="003F678C">
        <w:rPr>
          <w:rFonts w:ascii="Times New Roman" w:hAnsi="Times New Roman" w:cs="Times New Roman"/>
          <w:sz w:val="28"/>
          <w:szCs w:val="28"/>
        </w:rPr>
        <w:t xml:space="preserve">      - розетка электрическая (220 Вт</w:t>
      </w:r>
      <w:r w:rsidR="009C7C51">
        <w:rPr>
          <w:rFonts w:ascii="Times New Roman" w:hAnsi="Times New Roman" w:cs="Times New Roman"/>
          <w:sz w:val="28"/>
          <w:szCs w:val="28"/>
        </w:rPr>
        <w:t xml:space="preserve"> 1,5 КВт</w:t>
      </w:r>
      <w:r w:rsidR="009C7C51" w:rsidRPr="003F678C">
        <w:rPr>
          <w:rFonts w:ascii="Times New Roman" w:hAnsi="Times New Roman" w:cs="Times New Roman"/>
          <w:sz w:val="28"/>
          <w:szCs w:val="28"/>
        </w:rPr>
        <w:t>);</w:t>
      </w:r>
    </w:p>
    <w:p w:rsidR="009C7C51" w:rsidRPr="003F678C" w:rsidRDefault="00401AE4" w:rsidP="009C7C51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8255</wp:posOffset>
                </wp:positionV>
                <wp:extent cx="140970" cy="161290"/>
                <wp:effectExtent l="6985" t="10160" r="13970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61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43797B" id="Oval 2" o:spid="_x0000_s1026" style="position:absolute;margin-left:38.5pt;margin-top:.65pt;width:11.1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EUnGAIAACw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"/>
            </w:pict>
          </mc:Fallback>
        </mc:AlternateContent>
      </w:r>
      <w:r w:rsidR="009C7C51" w:rsidRPr="003F678C">
        <w:rPr>
          <w:rFonts w:ascii="Times New Roman" w:hAnsi="Times New Roman" w:cs="Times New Roman"/>
          <w:sz w:val="28"/>
          <w:szCs w:val="28"/>
        </w:rPr>
        <w:t xml:space="preserve">      - стул</w:t>
      </w:r>
    </w:p>
    <w:p w:rsidR="009C7C51" w:rsidRDefault="009C7C51"/>
    <w:sectPr w:rsidR="009C7C51" w:rsidSect="005859EF">
      <w:type w:val="continuous"/>
      <w:pgSz w:w="11910" w:h="16840"/>
      <w:pgMar w:top="1134" w:right="850" w:bottom="1134" w:left="1701" w:header="0" w:footer="35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B7"/>
    <w:rsid w:val="002431EB"/>
    <w:rsid w:val="003C7888"/>
    <w:rsid w:val="00401AE4"/>
    <w:rsid w:val="005859EF"/>
    <w:rsid w:val="005F4DA5"/>
    <w:rsid w:val="00655672"/>
    <w:rsid w:val="00707CD3"/>
    <w:rsid w:val="008D1DB7"/>
    <w:rsid w:val="009B52B2"/>
    <w:rsid w:val="009C7C51"/>
    <w:rsid w:val="00D3279A"/>
    <w:rsid w:val="00D3798B"/>
    <w:rsid w:val="00E05EC3"/>
    <w:rsid w:val="00E2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18A1"/>
  <w15:docId w15:val="{69A09C84-B9E8-4EC1-8FF8-751CBCBE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51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B7"/>
    <w:pPr>
      <w:spacing w:after="0" w:line="240" w:lineRule="auto"/>
      <w:ind w:left="431" w:hanging="357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B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9C7C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C7C5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9C7C51"/>
    <w:pPr>
      <w:widowControl w:val="0"/>
      <w:autoSpaceDE w:val="0"/>
      <w:autoSpaceDN w:val="0"/>
      <w:ind w:left="0"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7C5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bespalov</dc:creator>
  <cp:keywords/>
  <dc:description/>
  <cp:lastModifiedBy>Кабанова Наталья Леонидовна</cp:lastModifiedBy>
  <cp:revision>3</cp:revision>
  <dcterms:created xsi:type="dcterms:W3CDTF">2025-12-29T09:46:00Z</dcterms:created>
  <dcterms:modified xsi:type="dcterms:W3CDTF">2025-12-29T09:46:00Z</dcterms:modified>
</cp:coreProperties>
</file>